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15" w:rsidRDefault="00110304">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石龙区妇联党组</w:t>
      </w:r>
    </w:p>
    <w:p w:rsidR="00FB6A15" w:rsidRDefault="00110304">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关于贯彻</w:t>
      </w:r>
      <w:r>
        <w:rPr>
          <w:rFonts w:ascii="方正小标宋简体" w:eastAsia="方正小标宋简体" w:hAnsi="方正小标宋简体" w:cs="方正小标宋简体" w:hint="eastAsia"/>
          <w:sz w:val="44"/>
          <w:szCs w:val="44"/>
        </w:rPr>
        <w:t>区委第</w:t>
      </w:r>
      <w:r>
        <w:rPr>
          <w:rFonts w:ascii="方正小标宋简体" w:eastAsia="方正小标宋简体" w:hAnsi="方正小标宋简体" w:cs="方正小标宋简体" w:hint="eastAsia"/>
          <w:sz w:val="44"/>
          <w:szCs w:val="44"/>
        </w:rPr>
        <w:t>三</w:t>
      </w:r>
      <w:r>
        <w:rPr>
          <w:rFonts w:ascii="方正小标宋简体" w:eastAsia="方正小标宋简体" w:hAnsi="方正小标宋简体" w:cs="方正小标宋简体" w:hint="eastAsia"/>
          <w:sz w:val="44"/>
          <w:szCs w:val="44"/>
        </w:rPr>
        <w:t>巡察组</w:t>
      </w:r>
      <w:r>
        <w:rPr>
          <w:rFonts w:ascii="方正小标宋简体" w:eastAsia="方正小标宋简体" w:hAnsi="方正小标宋简体" w:cs="方正小标宋简体" w:hint="eastAsia"/>
          <w:sz w:val="44"/>
          <w:szCs w:val="44"/>
        </w:rPr>
        <w:t>常规</w:t>
      </w:r>
    </w:p>
    <w:p w:rsidR="00FB6A15" w:rsidRDefault="00110304">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巡察反馈意见整改落实</w:t>
      </w:r>
      <w:r>
        <w:rPr>
          <w:rFonts w:ascii="方正小标宋简体" w:eastAsia="方正小标宋简体" w:hAnsi="方正小标宋简体" w:cs="方正小标宋简体" w:hint="eastAsia"/>
          <w:sz w:val="44"/>
          <w:szCs w:val="44"/>
        </w:rPr>
        <w:t>情况的社会公开</w:t>
      </w:r>
    </w:p>
    <w:p w:rsidR="00FB6A15" w:rsidRDefault="00FB6A15" w:rsidP="00FB6A15">
      <w:pPr>
        <w:pStyle w:val="BodyTextFirstIndent1"/>
        <w:ind w:firstLine="210"/>
      </w:pPr>
    </w:p>
    <w:p w:rsidR="00FB6A15" w:rsidRDefault="00FB6A15">
      <w:pPr>
        <w:spacing w:line="600" w:lineRule="exact"/>
        <w:rPr>
          <w:rFonts w:ascii="仿宋" w:eastAsia="仿宋" w:hAnsi="仿宋" w:cs="仿宋"/>
          <w:sz w:val="32"/>
          <w:szCs w:val="32"/>
        </w:rPr>
      </w:pPr>
    </w:p>
    <w:p w:rsidR="00FB6A15" w:rsidRDefault="00110304">
      <w:pPr>
        <w:spacing w:line="580" w:lineRule="exact"/>
        <w:rPr>
          <w:rFonts w:ascii="仿宋" w:eastAsia="仿宋" w:hAnsi="仿宋" w:cs="仿宋"/>
          <w:sz w:val="32"/>
          <w:szCs w:val="32"/>
        </w:rPr>
      </w:pPr>
      <w:r>
        <w:rPr>
          <w:rFonts w:ascii="仿宋" w:eastAsia="仿宋" w:hAnsi="仿宋" w:cs="仿宋" w:hint="eastAsia"/>
          <w:sz w:val="32"/>
          <w:szCs w:val="32"/>
        </w:rPr>
        <w:t>区委巡察</w:t>
      </w:r>
      <w:r>
        <w:rPr>
          <w:rFonts w:ascii="仿宋" w:eastAsia="仿宋" w:hAnsi="仿宋" w:cs="仿宋" w:hint="eastAsia"/>
          <w:sz w:val="32"/>
          <w:szCs w:val="32"/>
        </w:rPr>
        <w:t>组</w:t>
      </w:r>
      <w:r>
        <w:rPr>
          <w:rFonts w:ascii="仿宋" w:eastAsia="仿宋" w:hAnsi="仿宋" w:cs="仿宋" w:hint="eastAsia"/>
          <w:sz w:val="32"/>
          <w:szCs w:val="32"/>
        </w:rPr>
        <w:t>：</w:t>
      </w:r>
    </w:p>
    <w:p w:rsidR="00FB6A15" w:rsidRDefault="00110304">
      <w:pPr>
        <w:spacing w:line="580" w:lineRule="exact"/>
        <w:ind w:firstLine="640"/>
        <w:rPr>
          <w:rFonts w:ascii="仿宋" w:eastAsia="仿宋" w:hAnsi="仿宋" w:cs="仿宋"/>
          <w:sz w:val="32"/>
          <w:szCs w:val="32"/>
        </w:rPr>
      </w:pPr>
      <w:r>
        <w:rPr>
          <w:rFonts w:ascii="仿宋" w:eastAsia="仿宋" w:hAnsi="仿宋" w:cs="仿宋" w:hint="eastAsia"/>
          <w:sz w:val="32"/>
          <w:szCs w:val="32"/>
        </w:rPr>
        <w:t>按照区委统一部署，区委第</w:t>
      </w:r>
      <w:r>
        <w:rPr>
          <w:rFonts w:ascii="仿宋" w:eastAsia="仿宋" w:hAnsi="仿宋" w:cs="仿宋" w:hint="eastAsia"/>
          <w:sz w:val="32"/>
          <w:szCs w:val="32"/>
        </w:rPr>
        <w:t>三</w:t>
      </w:r>
      <w:r>
        <w:rPr>
          <w:rFonts w:ascii="仿宋" w:eastAsia="仿宋" w:hAnsi="仿宋" w:cs="仿宋" w:hint="eastAsia"/>
          <w:sz w:val="32"/>
          <w:szCs w:val="32"/>
        </w:rPr>
        <w:t>巡察组于</w:t>
      </w: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2</w:t>
      </w:r>
      <w:r>
        <w:rPr>
          <w:rFonts w:ascii="仿宋" w:eastAsia="仿宋" w:hAnsi="仿宋" w:cs="仿宋" w:hint="eastAsia"/>
          <w:sz w:val="32"/>
          <w:szCs w:val="32"/>
        </w:rPr>
        <w:t>6</w:t>
      </w:r>
      <w:r>
        <w:rPr>
          <w:rFonts w:ascii="仿宋" w:eastAsia="仿宋" w:hAnsi="仿宋" w:cs="仿宋" w:hint="eastAsia"/>
          <w:sz w:val="32"/>
          <w:szCs w:val="32"/>
        </w:rPr>
        <w:t>日至</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日对区</w:t>
      </w:r>
      <w:r>
        <w:rPr>
          <w:rFonts w:ascii="仿宋" w:eastAsia="仿宋" w:hAnsi="仿宋" w:cs="仿宋" w:hint="eastAsia"/>
          <w:sz w:val="32"/>
          <w:szCs w:val="32"/>
        </w:rPr>
        <w:t>妇联</w:t>
      </w:r>
      <w:r>
        <w:rPr>
          <w:rFonts w:ascii="仿宋" w:eastAsia="仿宋" w:hAnsi="仿宋" w:cs="仿宋" w:hint="eastAsia"/>
          <w:sz w:val="32"/>
          <w:szCs w:val="32"/>
        </w:rPr>
        <w:t>进行了常规巡察。</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日，区委第</w:t>
      </w:r>
      <w:r>
        <w:rPr>
          <w:rFonts w:ascii="仿宋" w:eastAsia="仿宋" w:hAnsi="仿宋" w:cs="仿宋" w:hint="eastAsia"/>
          <w:sz w:val="32"/>
          <w:szCs w:val="32"/>
        </w:rPr>
        <w:t>三</w:t>
      </w:r>
      <w:r>
        <w:rPr>
          <w:rFonts w:ascii="仿宋" w:eastAsia="仿宋" w:hAnsi="仿宋" w:cs="仿宋" w:hint="eastAsia"/>
          <w:sz w:val="32"/>
          <w:szCs w:val="32"/>
        </w:rPr>
        <w:t>巡察组</w:t>
      </w:r>
      <w:r>
        <w:rPr>
          <w:rFonts w:ascii="仿宋" w:eastAsia="仿宋" w:hAnsi="仿宋" w:cs="仿宋" w:hint="eastAsia"/>
          <w:sz w:val="32"/>
          <w:szCs w:val="32"/>
        </w:rPr>
        <w:t>在区妇联</w:t>
      </w:r>
      <w:r>
        <w:rPr>
          <w:rFonts w:ascii="仿宋" w:eastAsia="仿宋" w:hAnsi="仿宋" w:cs="仿宋" w:hint="eastAsia"/>
          <w:sz w:val="32"/>
          <w:szCs w:val="32"/>
        </w:rPr>
        <w:t>召开巡察情况反馈会，</w:t>
      </w:r>
      <w:r>
        <w:rPr>
          <w:rFonts w:ascii="仿宋" w:eastAsia="仿宋" w:hAnsi="仿宋" w:cs="仿宋" w:hint="eastAsia"/>
          <w:sz w:val="32"/>
          <w:szCs w:val="32"/>
        </w:rPr>
        <w:t>向区妇联党组反馈了</w:t>
      </w:r>
      <w:r>
        <w:rPr>
          <w:rFonts w:ascii="仿宋" w:eastAsia="仿宋" w:hAnsi="仿宋" w:cs="仿宋" w:hint="eastAsia"/>
          <w:sz w:val="32"/>
          <w:szCs w:val="32"/>
        </w:rPr>
        <w:t>3</w:t>
      </w:r>
      <w:r>
        <w:rPr>
          <w:rFonts w:ascii="仿宋" w:eastAsia="仿宋" w:hAnsi="仿宋" w:cs="仿宋" w:hint="eastAsia"/>
          <w:sz w:val="32"/>
          <w:szCs w:val="32"/>
        </w:rPr>
        <w:t>个方面</w:t>
      </w:r>
      <w:r>
        <w:rPr>
          <w:rFonts w:ascii="仿宋" w:eastAsia="仿宋" w:hAnsi="仿宋" w:cs="仿宋" w:hint="eastAsia"/>
          <w:sz w:val="32"/>
          <w:szCs w:val="32"/>
        </w:rPr>
        <w:t>10</w:t>
      </w:r>
      <w:r>
        <w:rPr>
          <w:rFonts w:ascii="仿宋" w:eastAsia="仿宋" w:hAnsi="仿宋" w:cs="仿宋" w:hint="eastAsia"/>
          <w:sz w:val="32"/>
          <w:szCs w:val="32"/>
        </w:rPr>
        <w:t>个主要问题，</w:t>
      </w:r>
      <w:r>
        <w:rPr>
          <w:rFonts w:ascii="仿宋" w:eastAsia="仿宋" w:hAnsi="仿宋" w:cs="仿宋" w:hint="eastAsia"/>
          <w:sz w:val="32"/>
          <w:szCs w:val="32"/>
        </w:rPr>
        <w:t>实事求是、客观公正地指出了党建、</w:t>
      </w:r>
      <w:r>
        <w:rPr>
          <w:rFonts w:ascii="仿宋" w:eastAsia="仿宋" w:hAnsi="仿宋" w:cs="仿宋" w:hint="eastAsia"/>
          <w:sz w:val="32"/>
          <w:szCs w:val="32"/>
        </w:rPr>
        <w:t>思想、业务</w:t>
      </w:r>
      <w:r>
        <w:rPr>
          <w:rFonts w:ascii="仿宋" w:eastAsia="仿宋" w:hAnsi="仿宋" w:cs="仿宋" w:hint="eastAsia"/>
          <w:sz w:val="32"/>
          <w:szCs w:val="32"/>
        </w:rPr>
        <w:t>等工作中存在的问题和不足，</w:t>
      </w:r>
      <w:r>
        <w:rPr>
          <w:rFonts w:ascii="仿宋" w:eastAsia="仿宋" w:hAnsi="仿宋" w:cs="仿宋" w:hint="eastAsia"/>
          <w:sz w:val="32"/>
          <w:szCs w:val="32"/>
        </w:rPr>
        <w:t>并提出了</w:t>
      </w:r>
      <w:r>
        <w:rPr>
          <w:rFonts w:ascii="仿宋" w:eastAsia="仿宋" w:hAnsi="仿宋" w:cs="仿宋" w:hint="eastAsia"/>
          <w:sz w:val="32"/>
          <w:szCs w:val="32"/>
        </w:rPr>
        <w:t>3</w:t>
      </w:r>
      <w:r>
        <w:rPr>
          <w:rFonts w:ascii="仿宋" w:eastAsia="仿宋" w:hAnsi="仿宋" w:cs="仿宋" w:hint="eastAsia"/>
          <w:sz w:val="32"/>
          <w:szCs w:val="32"/>
        </w:rPr>
        <w:t>个方面的整改意见建议</w:t>
      </w:r>
      <w:r>
        <w:rPr>
          <w:rFonts w:ascii="仿宋" w:eastAsia="仿宋" w:hAnsi="仿宋" w:cs="仿宋" w:hint="eastAsia"/>
          <w:sz w:val="32"/>
          <w:szCs w:val="32"/>
        </w:rPr>
        <w:t>。</w:t>
      </w:r>
      <w:r>
        <w:rPr>
          <w:rFonts w:ascii="仿宋" w:eastAsia="仿宋" w:hAnsi="仿宋" w:cs="仿宋" w:hint="eastAsia"/>
          <w:sz w:val="32"/>
          <w:szCs w:val="32"/>
        </w:rPr>
        <w:t>区妇联党组提高政治站位，把思想和行动统一到区委和巡察组的要求上来，针对</w:t>
      </w:r>
      <w:r>
        <w:rPr>
          <w:rFonts w:ascii="仿宋" w:eastAsia="仿宋" w:hAnsi="仿宋" w:cs="仿宋" w:hint="eastAsia"/>
          <w:color w:val="000000" w:themeColor="text1"/>
          <w:sz w:val="32"/>
          <w:szCs w:val="32"/>
          <w:shd w:val="clear" w:color="auto" w:fill="FFFFFF"/>
        </w:rPr>
        <w:t>巡察组指出的问题，本着有则改之、无则加勉的原则诚恳接受、即知即改，对提出的整改意见，妇联党组主动认领、反躬自省、</w:t>
      </w:r>
      <w:r>
        <w:rPr>
          <w:rFonts w:ascii="仿宋" w:eastAsia="仿宋" w:hAnsi="仿宋" w:cs="仿宋" w:hint="eastAsia"/>
          <w:sz w:val="32"/>
          <w:szCs w:val="32"/>
        </w:rPr>
        <w:t>化鞭策为动力，</w:t>
      </w:r>
      <w:r>
        <w:rPr>
          <w:rFonts w:ascii="仿宋" w:eastAsia="仿宋" w:hAnsi="仿宋" w:cs="仿宋" w:hint="eastAsia"/>
          <w:color w:val="000000" w:themeColor="text1"/>
          <w:sz w:val="32"/>
          <w:szCs w:val="32"/>
          <w:shd w:val="clear" w:color="auto" w:fill="FFFFFF"/>
        </w:rPr>
        <w:t>做到立行立改，确保整改任务条条有着落、事事有回音、件件有落实。</w:t>
      </w:r>
      <w:r>
        <w:rPr>
          <w:rFonts w:ascii="仿宋" w:eastAsia="仿宋" w:hAnsi="仿宋" w:cs="仿宋" w:hint="eastAsia"/>
          <w:sz w:val="32"/>
          <w:szCs w:val="32"/>
        </w:rPr>
        <w:t>现将区妇联巡察整改落实情况报告如下。</w:t>
      </w:r>
    </w:p>
    <w:p w:rsidR="00FB6A15" w:rsidRDefault="00110304">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一、强化主体责任，切实抓好问题整改</w:t>
      </w:r>
    </w:p>
    <w:p w:rsidR="00FB6A15" w:rsidRDefault="00110304">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在落实整改工作中，</w:t>
      </w:r>
      <w:r>
        <w:rPr>
          <w:rFonts w:ascii="仿宋" w:eastAsia="仿宋" w:hAnsi="仿宋" w:cs="仿宋"/>
          <w:sz w:val="32"/>
          <w:szCs w:val="32"/>
        </w:rPr>
        <w:t>区</w:t>
      </w:r>
      <w:r>
        <w:rPr>
          <w:rFonts w:ascii="仿宋" w:eastAsia="仿宋" w:hAnsi="仿宋" w:cs="仿宋" w:hint="eastAsia"/>
          <w:sz w:val="32"/>
          <w:szCs w:val="32"/>
        </w:rPr>
        <w:t>妇联</w:t>
      </w:r>
      <w:r>
        <w:rPr>
          <w:rFonts w:ascii="仿宋" w:eastAsia="仿宋" w:hAnsi="仿宋" w:cs="仿宋"/>
          <w:sz w:val="32"/>
          <w:szCs w:val="32"/>
        </w:rPr>
        <w:t>党组</w:t>
      </w:r>
      <w:r>
        <w:rPr>
          <w:rFonts w:ascii="仿宋" w:eastAsia="仿宋" w:hAnsi="仿宋" w:cs="仿宋" w:hint="eastAsia"/>
          <w:sz w:val="32"/>
          <w:szCs w:val="32"/>
        </w:rPr>
        <w:t>始终把</w:t>
      </w:r>
      <w:r>
        <w:rPr>
          <w:rFonts w:ascii="仿宋" w:eastAsia="仿宋" w:hAnsi="仿宋" w:cs="仿宋" w:hint="eastAsia"/>
          <w:sz w:val="32"/>
          <w:szCs w:val="32"/>
        </w:rPr>
        <w:t>巡察</w:t>
      </w:r>
      <w:r>
        <w:rPr>
          <w:rFonts w:ascii="仿宋" w:eastAsia="仿宋" w:hAnsi="仿宋" w:cs="仿宋" w:hint="eastAsia"/>
          <w:sz w:val="32"/>
          <w:szCs w:val="32"/>
        </w:rPr>
        <w:t>整改作为一项重大政治任务，深挖</w:t>
      </w:r>
      <w:r>
        <w:rPr>
          <w:rFonts w:ascii="仿宋" w:eastAsia="仿宋" w:hAnsi="仿宋" w:cs="仿宋" w:hint="eastAsia"/>
          <w:sz w:val="32"/>
          <w:szCs w:val="32"/>
        </w:rPr>
        <w:t>问题</w:t>
      </w:r>
      <w:r>
        <w:rPr>
          <w:rFonts w:ascii="仿宋" w:eastAsia="仿宋" w:hAnsi="仿宋" w:cs="仿宋" w:hint="eastAsia"/>
          <w:sz w:val="32"/>
          <w:szCs w:val="32"/>
        </w:rPr>
        <w:t>根源，坚持问题导向不遮掩</w:t>
      </w:r>
      <w:r>
        <w:rPr>
          <w:rFonts w:ascii="仿宋" w:eastAsia="仿宋" w:hAnsi="仿宋" w:cs="仿宋" w:hint="eastAsia"/>
          <w:sz w:val="32"/>
          <w:szCs w:val="32"/>
        </w:rPr>
        <w:t>不</w:t>
      </w:r>
      <w:r>
        <w:rPr>
          <w:rFonts w:ascii="仿宋" w:eastAsia="仿宋" w:hAnsi="仿宋" w:cs="仿宋" w:hint="eastAsia"/>
          <w:sz w:val="32"/>
          <w:szCs w:val="32"/>
        </w:rPr>
        <w:t>回避，落实整改</w:t>
      </w:r>
      <w:r>
        <w:rPr>
          <w:rFonts w:ascii="仿宋" w:eastAsia="仿宋" w:hAnsi="仿宋" w:cs="仿宋" w:hint="eastAsia"/>
          <w:sz w:val="32"/>
          <w:szCs w:val="32"/>
        </w:rPr>
        <w:t>责任</w:t>
      </w:r>
      <w:r>
        <w:rPr>
          <w:rFonts w:ascii="仿宋" w:eastAsia="仿宋" w:hAnsi="仿宋" w:cs="仿宋" w:hint="eastAsia"/>
          <w:sz w:val="32"/>
          <w:szCs w:val="32"/>
        </w:rPr>
        <w:t>到人，以最坚决的态度、最有效的办法、最果断的措施，不折不扣</w:t>
      </w:r>
      <w:r>
        <w:rPr>
          <w:rFonts w:ascii="仿宋" w:eastAsia="仿宋" w:hAnsi="仿宋" w:cs="仿宋" w:hint="eastAsia"/>
          <w:sz w:val="32"/>
          <w:szCs w:val="32"/>
        </w:rPr>
        <w:t>地</w:t>
      </w:r>
      <w:r>
        <w:rPr>
          <w:rFonts w:ascii="仿宋" w:eastAsia="仿宋" w:hAnsi="仿宋" w:cs="仿宋" w:hint="eastAsia"/>
          <w:sz w:val="32"/>
          <w:szCs w:val="32"/>
        </w:rPr>
        <w:t>落实各项整改任务。</w:t>
      </w:r>
    </w:p>
    <w:p w:rsidR="00FB6A15" w:rsidRDefault="00110304">
      <w:pPr>
        <w:spacing w:line="580" w:lineRule="exact"/>
        <w:ind w:firstLineChars="200" w:firstLine="640"/>
        <w:rPr>
          <w:rFonts w:ascii="仿宋" w:eastAsia="仿宋" w:hAnsi="仿宋" w:cs="仿宋"/>
          <w:sz w:val="32"/>
          <w:szCs w:val="32"/>
        </w:rPr>
      </w:pPr>
      <w:r>
        <w:rPr>
          <w:rFonts w:ascii="楷体_GB2312" w:eastAsia="楷体_GB2312" w:hAnsi="楷体_GB2312" w:cs="楷体_GB2312" w:hint="eastAsia"/>
          <w:sz w:val="32"/>
          <w:szCs w:val="32"/>
        </w:rPr>
        <w:t>（一）迅速动员部署，研究落实意见</w:t>
      </w:r>
    </w:p>
    <w:p w:rsidR="00FB6A15" w:rsidRDefault="00110304">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2019</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w:t>
      </w:r>
      <w:r>
        <w:rPr>
          <w:rFonts w:ascii="仿宋" w:eastAsia="仿宋" w:hAnsi="仿宋" w:cs="仿宋" w:hint="eastAsia"/>
          <w:sz w:val="32"/>
          <w:szCs w:val="32"/>
        </w:rPr>
        <w:t>区</w:t>
      </w:r>
      <w:r>
        <w:rPr>
          <w:rFonts w:ascii="仿宋" w:eastAsia="仿宋" w:hAnsi="仿宋" w:cs="仿宋" w:hint="eastAsia"/>
          <w:sz w:val="32"/>
          <w:szCs w:val="32"/>
        </w:rPr>
        <w:t>委第</w:t>
      </w:r>
      <w:r>
        <w:rPr>
          <w:rFonts w:ascii="仿宋" w:eastAsia="仿宋" w:hAnsi="仿宋" w:cs="仿宋" w:hint="eastAsia"/>
          <w:sz w:val="32"/>
          <w:szCs w:val="32"/>
        </w:rPr>
        <w:t>三</w:t>
      </w:r>
      <w:r>
        <w:rPr>
          <w:rFonts w:ascii="仿宋" w:eastAsia="仿宋" w:hAnsi="仿宋" w:cs="仿宋" w:hint="eastAsia"/>
          <w:sz w:val="32"/>
          <w:szCs w:val="32"/>
        </w:rPr>
        <w:t>巡察组意见反馈会召开后，</w:t>
      </w:r>
      <w:r>
        <w:rPr>
          <w:rFonts w:ascii="仿宋" w:eastAsia="仿宋" w:hAnsi="仿宋" w:cs="仿宋" w:hint="eastAsia"/>
          <w:sz w:val="32"/>
          <w:szCs w:val="32"/>
        </w:rPr>
        <w:t>妇联</w:t>
      </w:r>
      <w:r>
        <w:rPr>
          <w:rFonts w:ascii="仿宋" w:eastAsia="仿宋" w:hAnsi="仿宋" w:cs="仿宋" w:hint="eastAsia"/>
          <w:sz w:val="32"/>
          <w:szCs w:val="32"/>
        </w:rPr>
        <w:t>党组立即</w:t>
      </w:r>
      <w:r>
        <w:rPr>
          <w:rFonts w:ascii="仿宋" w:eastAsia="仿宋" w:hAnsi="仿宋" w:cs="仿宋" w:hint="eastAsia"/>
          <w:sz w:val="32"/>
          <w:szCs w:val="32"/>
        </w:rPr>
        <w:t>召开巡察整改问题会议，专题研究巡察反馈意见问题整改责任和措施，形成整改方案，建立问题台账，落实党</w:t>
      </w:r>
      <w:r>
        <w:rPr>
          <w:rFonts w:ascii="仿宋" w:eastAsia="仿宋" w:hAnsi="仿宋" w:cs="仿宋" w:hint="eastAsia"/>
          <w:sz w:val="32"/>
          <w:szCs w:val="32"/>
        </w:rPr>
        <w:t>组</w:t>
      </w:r>
      <w:r>
        <w:rPr>
          <w:rFonts w:ascii="仿宋" w:eastAsia="仿宋" w:hAnsi="仿宋" w:cs="仿宋" w:hint="eastAsia"/>
          <w:sz w:val="32"/>
          <w:szCs w:val="32"/>
        </w:rPr>
        <w:t>和</w:t>
      </w:r>
      <w:r>
        <w:rPr>
          <w:rFonts w:ascii="仿宋" w:eastAsia="仿宋" w:hAnsi="仿宋" w:cs="仿宋" w:hint="eastAsia"/>
          <w:sz w:val="32"/>
          <w:szCs w:val="32"/>
        </w:rPr>
        <w:t>班子的</w:t>
      </w:r>
      <w:r>
        <w:rPr>
          <w:rFonts w:ascii="仿宋" w:eastAsia="仿宋" w:hAnsi="仿宋" w:cs="仿宋" w:hint="eastAsia"/>
          <w:sz w:val="32"/>
          <w:szCs w:val="32"/>
        </w:rPr>
        <w:t>领导责任，明确整改目标要求和整改时限。要求班子成员结合巡察反馈意见深刻剖析、对照检查，把涉及到自身分管工作的巡察反馈问题说清楚、谈透彻，积极开展批评和自我批评，列出问题清单</w:t>
      </w:r>
      <w:r>
        <w:rPr>
          <w:rFonts w:ascii="仿宋" w:eastAsia="仿宋" w:hAnsi="仿宋" w:cs="仿宋" w:hint="eastAsia"/>
          <w:sz w:val="32"/>
          <w:szCs w:val="32"/>
        </w:rPr>
        <w:t>，</w:t>
      </w:r>
      <w:r>
        <w:rPr>
          <w:rFonts w:ascii="仿宋" w:eastAsia="仿宋" w:hAnsi="仿宋" w:cs="仿宋" w:hint="eastAsia"/>
          <w:sz w:val="32"/>
          <w:szCs w:val="32"/>
        </w:rPr>
        <w:t>逐条提出整改措施、要求和时限，夯实整改责任，确保巡察反馈意见中的每项问题都得到彻底整改。</w:t>
      </w:r>
      <w:r>
        <w:rPr>
          <w:rFonts w:ascii="仿宋" w:eastAsia="仿宋" w:hAnsi="仿宋" w:cs="仿宋" w:hint="eastAsia"/>
          <w:sz w:val="32"/>
          <w:szCs w:val="32"/>
        </w:rPr>
        <w:t>并向全</w:t>
      </w:r>
      <w:r>
        <w:rPr>
          <w:rFonts w:ascii="仿宋" w:eastAsia="仿宋" w:hAnsi="仿宋" w:cs="仿宋" w:hint="eastAsia"/>
          <w:sz w:val="32"/>
          <w:szCs w:val="32"/>
        </w:rPr>
        <w:t>体</w:t>
      </w:r>
      <w:r>
        <w:rPr>
          <w:rFonts w:ascii="仿宋" w:eastAsia="仿宋" w:hAnsi="仿宋" w:cs="仿宋" w:hint="eastAsia"/>
          <w:sz w:val="32"/>
          <w:szCs w:val="32"/>
        </w:rPr>
        <w:t>同志通报反馈的意见和整改的措施及时限，广泛接受党员群众的监督。</w:t>
      </w:r>
    </w:p>
    <w:p w:rsidR="00FB6A15" w:rsidRDefault="00110304">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（二）加强组织领导，强化责任落实。</w:t>
      </w:r>
    </w:p>
    <w:p w:rsidR="00FB6A15" w:rsidRDefault="00110304">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区妇联党组</w:t>
      </w:r>
      <w:r>
        <w:rPr>
          <w:rFonts w:ascii="仿宋" w:eastAsia="仿宋" w:hAnsi="仿宋" w:cs="仿宋" w:hint="eastAsia"/>
          <w:sz w:val="32"/>
          <w:szCs w:val="32"/>
        </w:rPr>
        <w:t>成立</w:t>
      </w:r>
      <w:r>
        <w:rPr>
          <w:rFonts w:ascii="仿宋" w:eastAsia="仿宋" w:hAnsi="仿宋" w:cs="仿宋" w:hint="eastAsia"/>
          <w:sz w:val="32"/>
          <w:szCs w:val="32"/>
        </w:rPr>
        <w:t>了</w:t>
      </w:r>
      <w:r>
        <w:rPr>
          <w:rFonts w:ascii="仿宋" w:eastAsia="仿宋" w:hAnsi="仿宋" w:cs="仿宋" w:hint="eastAsia"/>
          <w:sz w:val="32"/>
          <w:szCs w:val="32"/>
        </w:rPr>
        <w:t>以</w:t>
      </w:r>
      <w:r>
        <w:rPr>
          <w:rFonts w:ascii="仿宋" w:eastAsia="仿宋" w:hAnsi="仿宋" w:cs="仿宋" w:hint="eastAsia"/>
          <w:sz w:val="32"/>
          <w:szCs w:val="32"/>
        </w:rPr>
        <w:t>妇联主席白鸽</w:t>
      </w:r>
      <w:r>
        <w:rPr>
          <w:rFonts w:ascii="仿宋" w:eastAsia="仿宋" w:hAnsi="仿宋" w:cs="仿宋" w:hint="eastAsia"/>
          <w:sz w:val="32"/>
          <w:szCs w:val="32"/>
        </w:rPr>
        <w:t>同志为组长，</w:t>
      </w:r>
      <w:r>
        <w:rPr>
          <w:rFonts w:ascii="仿宋" w:eastAsia="仿宋" w:hAnsi="仿宋" w:cs="仿宋" w:hint="eastAsia"/>
          <w:sz w:val="32"/>
          <w:szCs w:val="32"/>
        </w:rPr>
        <w:t>副主席、党组成员孙晓红</w:t>
      </w:r>
      <w:r>
        <w:rPr>
          <w:rFonts w:ascii="仿宋" w:eastAsia="仿宋" w:hAnsi="仿宋" w:cs="仿宋" w:hint="eastAsia"/>
          <w:sz w:val="32"/>
          <w:szCs w:val="32"/>
        </w:rPr>
        <w:t>同志为副组长，其</w:t>
      </w:r>
      <w:r>
        <w:rPr>
          <w:rFonts w:ascii="仿宋" w:eastAsia="仿宋" w:hAnsi="仿宋" w:cs="仿宋" w:hint="eastAsia"/>
          <w:sz w:val="32"/>
          <w:szCs w:val="32"/>
        </w:rPr>
        <w:t>他部委</w:t>
      </w:r>
      <w:r>
        <w:rPr>
          <w:rFonts w:ascii="仿宋" w:eastAsia="仿宋" w:hAnsi="仿宋" w:cs="仿宋" w:hint="eastAsia"/>
          <w:sz w:val="32"/>
          <w:szCs w:val="32"/>
        </w:rPr>
        <w:t>负责人</w:t>
      </w:r>
      <w:r>
        <w:rPr>
          <w:rFonts w:ascii="仿宋" w:eastAsia="仿宋" w:hAnsi="仿宋" w:cs="仿宋" w:hint="eastAsia"/>
          <w:sz w:val="32"/>
          <w:szCs w:val="32"/>
        </w:rPr>
        <w:t>和党员干部</w:t>
      </w:r>
      <w:r>
        <w:rPr>
          <w:rFonts w:ascii="仿宋" w:eastAsia="仿宋" w:hAnsi="仿宋" w:cs="仿宋" w:hint="eastAsia"/>
          <w:sz w:val="32"/>
          <w:szCs w:val="32"/>
        </w:rPr>
        <w:t>为成员的整改落实工作领导小组。在整改过程中，</w:t>
      </w:r>
      <w:r>
        <w:rPr>
          <w:rFonts w:ascii="仿宋" w:eastAsia="仿宋" w:hAnsi="仿宋" w:cs="仿宋" w:hint="eastAsia"/>
          <w:sz w:val="32"/>
          <w:szCs w:val="32"/>
        </w:rPr>
        <w:t>妇联</w:t>
      </w:r>
      <w:r>
        <w:rPr>
          <w:rFonts w:ascii="仿宋" w:eastAsia="仿宋" w:hAnsi="仿宋" w:cs="仿宋" w:hint="eastAsia"/>
          <w:sz w:val="32"/>
          <w:szCs w:val="32"/>
        </w:rPr>
        <w:t>党组</w:t>
      </w:r>
      <w:r>
        <w:rPr>
          <w:rFonts w:ascii="仿宋" w:eastAsia="仿宋" w:hAnsi="仿宋" w:cs="仿宋" w:hint="eastAsia"/>
          <w:sz w:val="32"/>
          <w:szCs w:val="32"/>
        </w:rPr>
        <w:t>切实担起整改的主体责任，</w:t>
      </w:r>
      <w:r>
        <w:rPr>
          <w:rFonts w:ascii="仿宋" w:eastAsia="仿宋" w:hAnsi="仿宋" w:cs="仿宋" w:hint="eastAsia"/>
          <w:sz w:val="32"/>
          <w:szCs w:val="32"/>
        </w:rPr>
        <w:t>妇联主席</w:t>
      </w:r>
      <w:r>
        <w:rPr>
          <w:rFonts w:ascii="仿宋" w:eastAsia="仿宋" w:hAnsi="仿宋" w:cs="仿宋" w:hint="eastAsia"/>
          <w:sz w:val="32"/>
          <w:szCs w:val="32"/>
        </w:rPr>
        <w:t>切实履行整改第一责任人的责任，班子成员按照职责抓好分管范围内的整改落实工作。</w:t>
      </w:r>
      <w:r>
        <w:rPr>
          <w:rFonts w:ascii="仿宋" w:eastAsia="仿宋" w:hAnsi="仿宋" w:cs="仿宋"/>
          <w:sz w:val="32"/>
          <w:szCs w:val="32"/>
        </w:rPr>
        <w:t>按照党要管党、从严治党的要求，坚持问题导向，</w:t>
      </w:r>
      <w:r>
        <w:rPr>
          <w:rFonts w:ascii="仿宋" w:eastAsia="仿宋" w:hAnsi="仿宋" w:cs="仿宋" w:hint="eastAsia"/>
          <w:sz w:val="32"/>
          <w:szCs w:val="32"/>
        </w:rPr>
        <w:t>全面整、改</w:t>
      </w:r>
      <w:r>
        <w:rPr>
          <w:rFonts w:ascii="仿宋" w:eastAsia="仿宋" w:hAnsi="仿宋" w:cs="仿宋"/>
          <w:sz w:val="32"/>
          <w:szCs w:val="32"/>
        </w:rPr>
        <w:t>立行即改</w:t>
      </w:r>
      <w:r>
        <w:rPr>
          <w:rFonts w:ascii="仿宋" w:eastAsia="仿宋" w:hAnsi="仿宋" w:cs="仿宋" w:hint="eastAsia"/>
          <w:sz w:val="32"/>
          <w:szCs w:val="32"/>
        </w:rPr>
        <w:t>，</w:t>
      </w:r>
      <w:r>
        <w:rPr>
          <w:rFonts w:ascii="仿宋" w:eastAsia="仿宋" w:hAnsi="仿宋" w:cs="仿宋"/>
          <w:sz w:val="32"/>
          <w:szCs w:val="32"/>
        </w:rPr>
        <w:t>明确分工，强化责任，按时限要求，扎实做好反馈意见的整改落实工作。</w:t>
      </w:r>
    </w:p>
    <w:p w:rsidR="00FB6A15" w:rsidRDefault="00110304">
      <w:pPr>
        <w:spacing w:line="580" w:lineRule="exact"/>
        <w:ind w:firstLineChars="200" w:firstLine="640"/>
        <w:rPr>
          <w:rFonts w:ascii="仿宋" w:eastAsia="仿宋" w:hAnsi="仿宋" w:cs="仿宋"/>
          <w:sz w:val="32"/>
          <w:szCs w:val="32"/>
        </w:rPr>
      </w:pPr>
      <w:r>
        <w:rPr>
          <w:rFonts w:ascii="楷体_GB2312" w:eastAsia="楷体_GB2312" w:hAnsi="楷体_GB2312" w:cs="楷体_GB2312" w:hint="eastAsia"/>
          <w:sz w:val="32"/>
          <w:szCs w:val="32"/>
        </w:rPr>
        <w:t>（三）制订整改方案，细化整改措施</w:t>
      </w:r>
      <w:r>
        <w:rPr>
          <w:rFonts w:ascii="仿宋" w:eastAsia="仿宋" w:hAnsi="仿宋" w:cs="仿宋" w:hint="eastAsia"/>
          <w:sz w:val="32"/>
          <w:szCs w:val="32"/>
        </w:rPr>
        <w:t>。</w:t>
      </w:r>
    </w:p>
    <w:p w:rsidR="00FB6A15" w:rsidRDefault="00110304">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切实</w:t>
      </w:r>
      <w:r>
        <w:rPr>
          <w:rFonts w:ascii="仿宋" w:eastAsia="仿宋" w:hAnsi="仿宋" w:cs="仿宋" w:hint="eastAsia"/>
          <w:sz w:val="32"/>
          <w:szCs w:val="32"/>
        </w:rPr>
        <w:t>制订了《整改方案》，明确抓好巡察整改工作的</w:t>
      </w:r>
      <w:r>
        <w:rPr>
          <w:rFonts w:ascii="仿宋" w:eastAsia="仿宋" w:hAnsi="仿宋" w:cs="仿宋" w:hint="eastAsia"/>
          <w:sz w:val="32"/>
          <w:szCs w:val="32"/>
        </w:rPr>
        <w:t>指</w:t>
      </w:r>
      <w:r>
        <w:rPr>
          <w:rFonts w:ascii="仿宋" w:eastAsia="仿宋" w:hAnsi="仿宋" w:cs="仿宋" w:hint="eastAsia"/>
          <w:sz w:val="32"/>
          <w:szCs w:val="32"/>
        </w:rPr>
        <w:t>导思想、内容、</w:t>
      </w:r>
      <w:r>
        <w:rPr>
          <w:rFonts w:ascii="仿宋" w:eastAsia="仿宋" w:hAnsi="仿宋" w:cs="仿宋" w:hint="eastAsia"/>
          <w:sz w:val="32"/>
          <w:szCs w:val="32"/>
        </w:rPr>
        <w:t>步骤</w:t>
      </w:r>
      <w:r>
        <w:rPr>
          <w:rFonts w:ascii="仿宋" w:eastAsia="仿宋" w:hAnsi="仿宋" w:cs="仿宋" w:hint="eastAsia"/>
          <w:sz w:val="32"/>
          <w:szCs w:val="32"/>
        </w:rPr>
        <w:t>和具体要求</w:t>
      </w:r>
      <w:r>
        <w:rPr>
          <w:rFonts w:ascii="仿宋" w:eastAsia="仿宋" w:hAnsi="仿宋" w:cs="仿宋" w:hint="eastAsia"/>
          <w:sz w:val="32"/>
          <w:szCs w:val="32"/>
        </w:rPr>
        <w:t>。按照全面从严治党的要求，对反馈问题和意见建议进行逐项梳理、深刻剖析，举一反三查找问题，综合施策、标本兼治</w:t>
      </w:r>
      <w:r>
        <w:rPr>
          <w:rFonts w:ascii="仿宋" w:eastAsia="仿宋" w:hAnsi="仿宋" w:cs="仿宋" w:hint="eastAsia"/>
          <w:sz w:val="32"/>
          <w:szCs w:val="32"/>
        </w:rPr>
        <w:t>。</w:t>
      </w:r>
      <w:r>
        <w:rPr>
          <w:rFonts w:ascii="仿宋" w:eastAsia="仿宋" w:hAnsi="仿宋" w:cs="仿宋" w:hint="eastAsia"/>
          <w:sz w:val="32"/>
          <w:szCs w:val="32"/>
        </w:rPr>
        <w:t>围绕</w:t>
      </w:r>
      <w:r>
        <w:rPr>
          <w:rFonts w:ascii="仿宋" w:eastAsia="仿宋" w:hAnsi="仿宋" w:cs="仿宋" w:hint="eastAsia"/>
          <w:sz w:val="32"/>
          <w:szCs w:val="32"/>
        </w:rPr>
        <w:t>3</w:t>
      </w:r>
      <w:r>
        <w:rPr>
          <w:rFonts w:ascii="仿宋" w:eastAsia="仿宋" w:hAnsi="仿宋" w:cs="仿宋" w:hint="eastAsia"/>
          <w:sz w:val="32"/>
          <w:szCs w:val="32"/>
        </w:rPr>
        <w:t>个方面</w:t>
      </w:r>
      <w:r>
        <w:rPr>
          <w:rFonts w:ascii="仿宋" w:eastAsia="仿宋" w:hAnsi="仿宋" w:cs="仿宋" w:hint="eastAsia"/>
          <w:sz w:val="32"/>
          <w:szCs w:val="32"/>
        </w:rPr>
        <w:t>10</w:t>
      </w:r>
      <w:r>
        <w:rPr>
          <w:rFonts w:ascii="仿宋" w:eastAsia="仿宋" w:hAnsi="仿宋" w:cs="仿宋" w:hint="eastAsia"/>
          <w:sz w:val="32"/>
          <w:szCs w:val="32"/>
        </w:rPr>
        <w:t>个</w:t>
      </w:r>
      <w:r>
        <w:rPr>
          <w:rFonts w:ascii="仿宋" w:eastAsia="仿宋" w:hAnsi="仿宋" w:cs="仿宋" w:hint="eastAsia"/>
          <w:sz w:val="32"/>
          <w:szCs w:val="32"/>
        </w:rPr>
        <w:t>问题，</w:t>
      </w:r>
      <w:r>
        <w:rPr>
          <w:rFonts w:ascii="仿宋" w:eastAsia="仿宋" w:hAnsi="仿宋" w:cs="仿宋" w:hint="eastAsia"/>
          <w:sz w:val="32"/>
          <w:szCs w:val="32"/>
        </w:rPr>
        <w:lastRenderedPageBreak/>
        <w:t>列出问题清单、任务清单（整改措施）、责任清单（包括完成时限、责任领导、责任</w:t>
      </w:r>
      <w:r>
        <w:rPr>
          <w:rFonts w:ascii="仿宋" w:eastAsia="仿宋" w:hAnsi="仿宋" w:cs="仿宋" w:hint="eastAsia"/>
          <w:sz w:val="32"/>
          <w:szCs w:val="32"/>
        </w:rPr>
        <w:t>部委</w:t>
      </w:r>
      <w:r>
        <w:rPr>
          <w:rFonts w:ascii="仿宋" w:eastAsia="仿宋" w:hAnsi="仿宋" w:cs="仿宋" w:hint="eastAsia"/>
          <w:sz w:val="32"/>
          <w:szCs w:val="32"/>
        </w:rPr>
        <w:t>），形成详细的整改</w:t>
      </w:r>
      <w:r>
        <w:rPr>
          <w:rFonts w:ascii="仿宋" w:eastAsia="仿宋" w:hAnsi="仿宋" w:cs="仿宋" w:hint="eastAsia"/>
          <w:sz w:val="32"/>
          <w:szCs w:val="32"/>
        </w:rPr>
        <w:t>工作台帐</w:t>
      </w:r>
      <w:r>
        <w:rPr>
          <w:rFonts w:ascii="仿宋" w:eastAsia="仿宋" w:hAnsi="仿宋" w:cs="仿宋" w:hint="eastAsia"/>
          <w:sz w:val="32"/>
          <w:szCs w:val="32"/>
        </w:rPr>
        <w:t>，做到了反馈意见零遗漏、全覆盖。</w:t>
      </w:r>
      <w:r>
        <w:rPr>
          <w:rFonts w:ascii="仿宋" w:eastAsia="仿宋" w:hAnsi="仿宋" w:cs="仿宋" w:hint="eastAsia"/>
          <w:sz w:val="32"/>
          <w:szCs w:val="32"/>
        </w:rPr>
        <w:t>妇联主席作为第一责任人</w:t>
      </w:r>
      <w:r>
        <w:rPr>
          <w:rFonts w:ascii="仿宋" w:eastAsia="仿宋" w:hAnsi="仿宋" w:cs="仿宋" w:hint="eastAsia"/>
          <w:sz w:val="32"/>
          <w:szCs w:val="32"/>
        </w:rPr>
        <w:t>对整改工作亲自部署、亲自过问、亲自协调、亲自督办。其</w:t>
      </w:r>
      <w:r>
        <w:rPr>
          <w:rFonts w:ascii="仿宋" w:eastAsia="仿宋" w:hAnsi="仿宋" w:cs="仿宋" w:hint="eastAsia"/>
          <w:sz w:val="32"/>
          <w:szCs w:val="32"/>
        </w:rPr>
        <w:t>他班子成员</w:t>
      </w:r>
      <w:r>
        <w:rPr>
          <w:rFonts w:ascii="仿宋" w:eastAsia="仿宋" w:hAnsi="仿宋" w:cs="仿宋" w:hint="eastAsia"/>
          <w:sz w:val="32"/>
          <w:szCs w:val="32"/>
        </w:rPr>
        <w:t>按照“一岗双责”要求，切实加强分管</w:t>
      </w:r>
      <w:r>
        <w:rPr>
          <w:rFonts w:ascii="仿宋" w:eastAsia="仿宋" w:hAnsi="仿宋" w:cs="仿宋" w:hint="eastAsia"/>
          <w:sz w:val="32"/>
          <w:szCs w:val="32"/>
        </w:rPr>
        <w:t>部委的</w:t>
      </w:r>
      <w:r>
        <w:rPr>
          <w:rFonts w:ascii="仿宋" w:eastAsia="仿宋" w:hAnsi="仿宋" w:cs="仿宋" w:hint="eastAsia"/>
          <w:sz w:val="32"/>
          <w:szCs w:val="32"/>
        </w:rPr>
        <w:t>整改工作，责任</w:t>
      </w:r>
      <w:r>
        <w:rPr>
          <w:rFonts w:ascii="仿宋" w:eastAsia="仿宋" w:hAnsi="仿宋" w:cs="仿宋" w:hint="eastAsia"/>
          <w:sz w:val="32"/>
          <w:szCs w:val="32"/>
        </w:rPr>
        <w:t>部委</w:t>
      </w:r>
      <w:r>
        <w:rPr>
          <w:rFonts w:ascii="仿宋" w:eastAsia="仿宋" w:hAnsi="仿宋" w:cs="仿宋" w:hint="eastAsia"/>
          <w:sz w:val="32"/>
          <w:szCs w:val="32"/>
        </w:rPr>
        <w:t>各司其职，逐条对照列出清单，对整改问题逐</w:t>
      </w:r>
      <w:r>
        <w:rPr>
          <w:rFonts w:ascii="仿宋" w:eastAsia="仿宋" w:hAnsi="仿宋" w:cs="仿宋" w:hint="eastAsia"/>
          <w:sz w:val="32"/>
          <w:szCs w:val="32"/>
        </w:rPr>
        <w:t>条逐项</w:t>
      </w:r>
      <w:r>
        <w:rPr>
          <w:rFonts w:ascii="仿宋" w:eastAsia="仿宋" w:hAnsi="仿宋" w:cs="仿宋" w:hint="eastAsia"/>
          <w:sz w:val="32"/>
          <w:szCs w:val="32"/>
        </w:rPr>
        <w:t>落实责任</w:t>
      </w:r>
      <w:r>
        <w:rPr>
          <w:rFonts w:ascii="仿宋" w:eastAsia="仿宋" w:hAnsi="仿宋" w:cs="仿宋" w:hint="eastAsia"/>
          <w:sz w:val="32"/>
          <w:szCs w:val="32"/>
        </w:rPr>
        <w:t>、</w:t>
      </w:r>
      <w:r>
        <w:rPr>
          <w:rFonts w:ascii="仿宋" w:eastAsia="仿宋" w:hAnsi="仿宋" w:cs="仿宋" w:hint="eastAsia"/>
          <w:sz w:val="32"/>
          <w:szCs w:val="32"/>
        </w:rPr>
        <w:t>对帐销号，确保条条有整改、件件有落实。</w:t>
      </w:r>
    </w:p>
    <w:p w:rsidR="00FB6A15" w:rsidRDefault="00110304">
      <w:pPr>
        <w:numPr>
          <w:ilvl w:val="0"/>
          <w:numId w:val="1"/>
        </w:num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突出问题导向，扎实推进整改</w:t>
      </w:r>
    </w:p>
    <w:p w:rsidR="00FB6A15" w:rsidRDefault="00110304">
      <w:pPr>
        <w:pStyle w:val="BodyTextFirstIndent1"/>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经过</w:t>
      </w:r>
      <w:r>
        <w:rPr>
          <w:rFonts w:ascii="仿宋" w:eastAsia="仿宋" w:hAnsi="仿宋" w:cs="仿宋" w:hint="eastAsia"/>
          <w:sz w:val="32"/>
          <w:szCs w:val="32"/>
        </w:rPr>
        <w:t>全力攻坚</w:t>
      </w:r>
      <w:r>
        <w:rPr>
          <w:rFonts w:ascii="仿宋" w:eastAsia="仿宋" w:hAnsi="仿宋" w:cs="仿宋" w:hint="eastAsia"/>
          <w:sz w:val="32"/>
          <w:szCs w:val="32"/>
        </w:rPr>
        <w:t>，</w:t>
      </w:r>
      <w:r>
        <w:rPr>
          <w:rFonts w:ascii="仿宋" w:eastAsia="仿宋" w:hAnsi="仿宋" w:cs="仿宋" w:hint="eastAsia"/>
          <w:sz w:val="32"/>
          <w:szCs w:val="32"/>
        </w:rPr>
        <w:t>反馈的</w:t>
      </w:r>
      <w:r>
        <w:rPr>
          <w:rFonts w:ascii="仿宋" w:eastAsia="仿宋" w:hAnsi="仿宋" w:cs="仿宋" w:hint="eastAsia"/>
          <w:sz w:val="32"/>
          <w:szCs w:val="32"/>
        </w:rPr>
        <w:t>3</w:t>
      </w:r>
      <w:r>
        <w:rPr>
          <w:rFonts w:ascii="仿宋" w:eastAsia="仿宋" w:hAnsi="仿宋" w:cs="仿宋" w:hint="eastAsia"/>
          <w:sz w:val="32"/>
          <w:szCs w:val="32"/>
        </w:rPr>
        <w:t>个方面</w:t>
      </w:r>
      <w:r>
        <w:rPr>
          <w:rFonts w:ascii="仿宋" w:eastAsia="仿宋" w:hAnsi="仿宋" w:cs="仿宋" w:hint="eastAsia"/>
          <w:sz w:val="32"/>
          <w:szCs w:val="32"/>
        </w:rPr>
        <w:t>10</w:t>
      </w:r>
      <w:r>
        <w:rPr>
          <w:rFonts w:ascii="仿宋" w:eastAsia="仿宋" w:hAnsi="仿宋" w:cs="仿宋" w:hint="eastAsia"/>
          <w:sz w:val="32"/>
          <w:szCs w:val="32"/>
        </w:rPr>
        <w:t>个</w:t>
      </w:r>
      <w:r>
        <w:rPr>
          <w:rFonts w:ascii="仿宋" w:eastAsia="仿宋" w:hAnsi="仿宋" w:cs="仿宋" w:hint="eastAsia"/>
          <w:sz w:val="32"/>
          <w:szCs w:val="32"/>
        </w:rPr>
        <w:t>问题目前已基本整改到位，需要长期坚持整改的，按</w:t>
      </w:r>
      <w:r>
        <w:rPr>
          <w:rFonts w:ascii="仿宋" w:eastAsia="仿宋" w:hAnsi="仿宋" w:cs="仿宋" w:hint="eastAsia"/>
          <w:sz w:val="32"/>
          <w:szCs w:val="32"/>
        </w:rPr>
        <w:t>照</w:t>
      </w:r>
      <w:r>
        <w:rPr>
          <w:rFonts w:ascii="仿宋" w:eastAsia="仿宋" w:hAnsi="仿宋" w:cs="仿宋" w:hint="eastAsia"/>
          <w:sz w:val="32"/>
          <w:szCs w:val="32"/>
        </w:rPr>
        <w:t>方案</w:t>
      </w:r>
      <w:r>
        <w:rPr>
          <w:rFonts w:ascii="仿宋" w:eastAsia="仿宋" w:hAnsi="仿宋" w:cs="仿宋" w:hint="eastAsia"/>
          <w:sz w:val="32"/>
          <w:szCs w:val="32"/>
        </w:rPr>
        <w:t>持续</w:t>
      </w:r>
      <w:r>
        <w:rPr>
          <w:rFonts w:ascii="仿宋" w:eastAsia="仿宋" w:hAnsi="仿宋" w:cs="仿宋" w:hint="eastAsia"/>
          <w:sz w:val="32"/>
          <w:szCs w:val="32"/>
        </w:rPr>
        <w:t>推进，总体整改工作取得了</w:t>
      </w:r>
      <w:r>
        <w:rPr>
          <w:rFonts w:ascii="仿宋" w:eastAsia="仿宋" w:hAnsi="仿宋" w:cs="仿宋" w:hint="eastAsia"/>
          <w:sz w:val="32"/>
          <w:szCs w:val="32"/>
        </w:rPr>
        <w:t>明显</w:t>
      </w:r>
      <w:r>
        <w:rPr>
          <w:rFonts w:ascii="仿宋" w:eastAsia="仿宋" w:hAnsi="仿宋" w:cs="仿宋" w:hint="eastAsia"/>
          <w:sz w:val="32"/>
          <w:szCs w:val="32"/>
        </w:rPr>
        <w:t>成效。主要表现在以下几个方面：</w:t>
      </w:r>
    </w:p>
    <w:p w:rsidR="00FB6A15" w:rsidRDefault="00110304">
      <w:pPr>
        <w:spacing w:line="580" w:lineRule="exact"/>
        <w:ind w:firstLineChars="200" w:firstLine="640"/>
        <w:rPr>
          <w:rFonts w:ascii="楷体" w:eastAsia="楷体" w:hAnsi="楷体" w:cs="楷体"/>
          <w:sz w:val="32"/>
          <w:szCs w:val="32"/>
        </w:rPr>
      </w:pPr>
      <w:r>
        <w:rPr>
          <w:rFonts w:ascii="楷体" w:eastAsia="楷体" w:hAnsi="楷体" w:cs="楷体" w:hint="eastAsia"/>
          <w:sz w:val="32"/>
          <w:szCs w:val="32"/>
        </w:rPr>
        <w:t>（一）工作发展谋划不足，妇女组织先进性发挥不充分方面存在问题的整改情况</w:t>
      </w:r>
    </w:p>
    <w:p w:rsidR="00FB6A15" w:rsidRDefault="00110304">
      <w:pPr>
        <w:numPr>
          <w:ilvl w:val="0"/>
          <w:numId w:val="2"/>
        </w:numPr>
        <w:tabs>
          <w:tab w:val="left" w:pos="4410"/>
        </w:tabs>
        <w:spacing w:line="580" w:lineRule="exact"/>
        <w:ind w:firstLineChars="200" w:firstLine="643"/>
        <w:rPr>
          <w:rFonts w:ascii="仿宋_GB2312" w:eastAsia="仿宋_GB2312" w:hAnsi="Times New Roman" w:cs="仿宋_GB2312"/>
          <w:color w:val="000000"/>
          <w:sz w:val="32"/>
          <w:szCs w:val="32"/>
        </w:rPr>
      </w:pPr>
      <w:r>
        <w:rPr>
          <w:rFonts w:ascii="仿宋_GB2312" w:eastAsia="仿宋_GB2312" w:hAnsi="Times New Roman" w:cs="仿宋_GB2312" w:hint="eastAsia"/>
          <w:b/>
          <w:bCs/>
          <w:color w:val="000000"/>
          <w:sz w:val="32"/>
          <w:szCs w:val="32"/>
        </w:rPr>
        <w:t>一是推进上级部署工作推进缓慢，开展不扎实的问题。</w:t>
      </w:r>
      <w:r>
        <w:rPr>
          <w:rFonts w:ascii="仿宋_GB2312" w:eastAsia="仿宋_GB2312" w:hAnsi="Times New Roman" w:cs="仿宋_GB2312" w:hint="eastAsia"/>
          <w:color w:val="000000"/>
          <w:sz w:val="32"/>
          <w:szCs w:val="32"/>
        </w:rPr>
        <w:t>2018</w:t>
      </w:r>
      <w:r>
        <w:rPr>
          <w:rFonts w:ascii="仿宋_GB2312" w:eastAsia="仿宋_GB2312" w:hAnsi="Times New Roman" w:cs="仿宋_GB2312" w:hint="eastAsia"/>
          <w:color w:val="000000"/>
          <w:sz w:val="32"/>
          <w:szCs w:val="32"/>
        </w:rPr>
        <w:t>年前</w:t>
      </w:r>
      <w:r>
        <w:rPr>
          <w:rFonts w:ascii="仿宋_GB2312" w:eastAsia="仿宋_GB2312" w:hAnsi="Times New Roman" w:cs="仿宋_GB2312" w:hint="eastAsia"/>
          <w:color w:val="000000"/>
          <w:sz w:val="32"/>
          <w:szCs w:val="32"/>
        </w:rPr>
        <w:t>9</w:t>
      </w:r>
      <w:r>
        <w:rPr>
          <w:rFonts w:ascii="仿宋_GB2312" w:eastAsia="仿宋_GB2312" w:hAnsi="Times New Roman" w:cs="仿宋_GB2312" w:hint="eastAsia"/>
          <w:color w:val="000000"/>
          <w:sz w:val="32"/>
          <w:szCs w:val="32"/>
        </w:rPr>
        <w:t>个月，我区产前筛查和新生儿疾病筛查工作在全市倒数第一，其中新生儿“两病”和新生儿听力筛查率连续六个未完成目标。</w:t>
      </w:r>
    </w:p>
    <w:p w:rsidR="00FB6A15" w:rsidRDefault="00110304">
      <w:pPr>
        <w:spacing w:line="580" w:lineRule="exact"/>
        <w:ind w:firstLineChars="200" w:firstLine="643"/>
        <w:rPr>
          <w:rFonts w:ascii="仿宋" w:eastAsia="仿宋" w:hAnsi="仿宋" w:cs="仿宋"/>
          <w:sz w:val="32"/>
          <w:szCs w:val="32"/>
        </w:rPr>
      </w:pPr>
      <w:r>
        <w:rPr>
          <w:rFonts w:ascii="仿宋_GB2312" w:eastAsia="仿宋_GB2312" w:hAnsi="Times New Roman" w:cs="仿宋_GB2312" w:hint="eastAsia"/>
          <w:b/>
          <w:bCs/>
          <w:color w:val="000000"/>
          <w:sz w:val="32"/>
          <w:szCs w:val="32"/>
        </w:rPr>
        <w:t>整改落实</w:t>
      </w:r>
      <w:r>
        <w:rPr>
          <w:rFonts w:ascii="仿宋_GB2312" w:eastAsia="仿宋_GB2312" w:hAnsi="Times New Roman" w:cs="仿宋_GB2312" w:hint="eastAsia"/>
          <w:color w:val="000000"/>
          <w:sz w:val="32"/>
          <w:szCs w:val="32"/>
        </w:rPr>
        <w:t>：一是组织妇联全体人员深入贯彻学习习近平总书记关于新时期妇联工作系列讲话精神，深刻领会，认真贯彻落实党的十九大精神和中央群团工作会议中习近平总书记的讲话精神，</w:t>
      </w:r>
      <w:r>
        <w:rPr>
          <w:rFonts w:ascii="仿宋" w:eastAsia="仿宋" w:hAnsi="仿宋" w:cs="仿宋" w:hint="eastAsia"/>
          <w:sz w:val="32"/>
          <w:szCs w:val="32"/>
        </w:rPr>
        <w:t>进一步完善</w:t>
      </w:r>
      <w:r>
        <w:rPr>
          <w:rFonts w:ascii="仿宋" w:eastAsia="仿宋" w:hAnsi="仿宋" w:cs="仿宋" w:hint="eastAsia"/>
          <w:sz w:val="32"/>
          <w:szCs w:val="32"/>
        </w:rPr>
        <w:t>了</w:t>
      </w:r>
      <w:r>
        <w:rPr>
          <w:rFonts w:ascii="仿宋" w:eastAsia="仿宋" w:hAnsi="仿宋" w:cs="仿宋" w:hint="eastAsia"/>
          <w:sz w:val="32"/>
          <w:szCs w:val="32"/>
        </w:rPr>
        <w:t>各项规章制度</w:t>
      </w:r>
      <w:r>
        <w:rPr>
          <w:rFonts w:ascii="仿宋" w:eastAsia="仿宋" w:hAnsi="仿宋" w:cs="仿宋" w:hint="eastAsia"/>
          <w:sz w:val="32"/>
          <w:szCs w:val="32"/>
        </w:rPr>
        <w:t>、</w:t>
      </w:r>
      <w:r>
        <w:rPr>
          <w:rFonts w:ascii="仿宋" w:eastAsia="仿宋" w:hAnsi="仿宋" w:cs="仿宋" w:hint="eastAsia"/>
          <w:sz w:val="32"/>
          <w:szCs w:val="32"/>
        </w:rPr>
        <w:t>建立</w:t>
      </w:r>
      <w:r>
        <w:rPr>
          <w:rFonts w:ascii="仿宋" w:eastAsia="仿宋" w:hAnsi="仿宋" w:cs="仿宋" w:hint="eastAsia"/>
          <w:sz w:val="32"/>
          <w:szCs w:val="32"/>
        </w:rPr>
        <w:t>了</w:t>
      </w:r>
      <w:r>
        <w:rPr>
          <w:rFonts w:ascii="仿宋" w:eastAsia="仿宋" w:hAnsi="仿宋" w:cs="仿宋" w:hint="eastAsia"/>
          <w:sz w:val="32"/>
          <w:szCs w:val="32"/>
        </w:rPr>
        <w:t>激励机制，领导干部以身作则，带头转变作风，</w:t>
      </w:r>
      <w:r>
        <w:rPr>
          <w:rFonts w:ascii="仿宋_GB2312" w:eastAsia="仿宋_GB2312" w:hAnsi="Times New Roman" w:cs="仿宋_GB2312" w:hint="eastAsia"/>
          <w:color w:val="000000"/>
          <w:sz w:val="32"/>
          <w:szCs w:val="32"/>
        </w:rPr>
        <w:t>利用每周例会时间，围绕切实做好“两筛”“两癌”民生实事、推进全区妇</w:t>
      </w:r>
      <w:r>
        <w:rPr>
          <w:rFonts w:ascii="仿宋_GB2312" w:eastAsia="仿宋_GB2312" w:hAnsi="Times New Roman" w:cs="仿宋_GB2312" w:hint="eastAsia"/>
          <w:color w:val="000000"/>
          <w:sz w:val="32"/>
          <w:szCs w:val="32"/>
        </w:rPr>
        <w:lastRenderedPageBreak/>
        <w:t>女儿童工作创新发展，开展了集中学习讨论等，班子成员及各部委负责人积极提出了促进工作的意见建议，</w:t>
      </w:r>
      <w:r>
        <w:rPr>
          <w:rFonts w:ascii="仿宋" w:eastAsia="仿宋" w:hAnsi="仿宋" w:cs="仿宋" w:hint="eastAsia"/>
          <w:sz w:val="32"/>
          <w:szCs w:val="32"/>
        </w:rPr>
        <w:t>形成</w:t>
      </w:r>
      <w:r>
        <w:rPr>
          <w:rFonts w:ascii="仿宋" w:eastAsia="仿宋" w:hAnsi="仿宋" w:cs="仿宋" w:hint="eastAsia"/>
          <w:sz w:val="32"/>
          <w:szCs w:val="32"/>
        </w:rPr>
        <w:t>了</w:t>
      </w:r>
      <w:r>
        <w:rPr>
          <w:rFonts w:ascii="仿宋" w:eastAsia="仿宋" w:hAnsi="仿宋" w:cs="仿宋" w:hint="eastAsia"/>
          <w:sz w:val="32"/>
          <w:szCs w:val="32"/>
        </w:rPr>
        <w:t>干事创业良好氛围。</w:t>
      </w:r>
      <w:r>
        <w:rPr>
          <w:rFonts w:ascii="仿宋" w:eastAsia="仿宋" w:hAnsi="仿宋" w:cs="仿宋" w:hint="eastAsia"/>
          <w:sz w:val="32"/>
          <w:szCs w:val="32"/>
        </w:rPr>
        <w:t>二是对全区“两筛”“两癌”工作加大宣传力度，充分利用广播、电视、网络、</w:t>
      </w:r>
      <w:r>
        <w:rPr>
          <w:rFonts w:ascii="仿宋" w:eastAsia="仿宋" w:hAnsi="仿宋" w:cs="仿宋" w:hint="eastAsia"/>
          <w:sz w:val="32"/>
          <w:szCs w:val="32"/>
        </w:rPr>
        <w:t>LED</w:t>
      </w:r>
      <w:r>
        <w:rPr>
          <w:rFonts w:ascii="仿宋" w:eastAsia="仿宋" w:hAnsi="仿宋" w:cs="仿宋" w:hint="eastAsia"/>
          <w:sz w:val="32"/>
          <w:szCs w:val="32"/>
        </w:rPr>
        <w:t>大屏幕、社区大喇叭等</w:t>
      </w:r>
      <w:r>
        <w:rPr>
          <w:rFonts w:ascii="仿宋" w:eastAsia="仿宋" w:hAnsi="仿宋" w:cs="仿宋" w:hint="eastAsia"/>
          <w:sz w:val="32"/>
          <w:szCs w:val="32"/>
        </w:rPr>
        <w:t>，长期播放宣传，发挥社区妇联“四组一队”成员及计生专干、村医等职责，通过编排免费筛查民生实事内容的快板、舞蹈、小品等艺术形式宣传，入村入户尤其目标人群面对面宣讲，达到入脑入心。三是下发《关于进一步加强免费开展预防出生缺陷产前筛查和新生儿疾病筛查宣传工作的通知》，由区委督查局下发《全区“两筛”“两癌”筛查进展情况的通报》，转发市筛查进度通报，坚持月通报督导，联合区卫健委在各级计生管理机构建立完善管理台账、目标人群免费筛查台账等，向区政府主管领导汇报，并带领相关单位人员深入各办事处、社区基层进行妇女儿童健康民生</w:t>
      </w:r>
      <w:r>
        <w:rPr>
          <w:rFonts w:ascii="仿宋" w:eastAsia="仿宋" w:hAnsi="仿宋" w:cs="仿宋" w:hint="eastAsia"/>
          <w:sz w:val="32"/>
          <w:szCs w:val="32"/>
        </w:rPr>
        <w:t>实事专题督导调研抽查，要求各有关部门对未完成指标进行分析、提出下步措施，根据报送的具体措施逐条对照核实，止</w:t>
      </w:r>
      <w:r>
        <w:rPr>
          <w:rFonts w:ascii="仿宋" w:eastAsia="仿宋" w:hAnsi="仿宋" w:cs="仿宋" w:hint="eastAsia"/>
          <w:sz w:val="32"/>
          <w:szCs w:val="32"/>
        </w:rPr>
        <w:t>12</w:t>
      </w:r>
      <w:r>
        <w:rPr>
          <w:rFonts w:ascii="仿宋" w:eastAsia="仿宋" w:hAnsi="仿宋" w:cs="仿宋" w:hint="eastAsia"/>
          <w:sz w:val="32"/>
          <w:szCs w:val="32"/>
        </w:rPr>
        <w:t>月底，切实推进了该项工作实现省定目标、居市前列位次。四是经过去年与市卫健部门多次反馈存在的实际原因及矛盾问题，今年省免费筛查系统合理调整为辖区筛查人员管理制，我区相关部门和基层社区改进工作措施、加大工作力度，</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月份以来各项省定目标按期完成并居全市前列，此项关乎妇女儿童切身健康的民生实事，区妇联将长期持续扎实地开展下去。</w:t>
      </w:r>
    </w:p>
    <w:p w:rsidR="00FB6A15" w:rsidRDefault="00110304" w:rsidP="00FB6A15">
      <w:pPr>
        <w:pStyle w:val="BodyTextFirstIndent1"/>
        <w:spacing w:line="580" w:lineRule="exact"/>
        <w:ind w:firstLineChars="200" w:firstLine="640"/>
        <w:rPr>
          <w:rFonts w:ascii="仿宋" w:eastAsia="仿宋" w:hAnsi="仿宋" w:cs="仿宋"/>
          <w:sz w:val="32"/>
          <w:szCs w:val="32"/>
        </w:rPr>
      </w:pPr>
      <w:r>
        <w:rPr>
          <w:rFonts w:ascii="仿宋" w:eastAsia="仿宋" w:hAnsi="仿宋" w:cs="仿宋" w:hint="eastAsia"/>
          <w:b/>
          <w:bCs/>
          <w:sz w:val="32"/>
          <w:szCs w:val="32"/>
        </w:rPr>
        <w:t>完成情况</w:t>
      </w:r>
      <w:r>
        <w:rPr>
          <w:rFonts w:ascii="仿宋" w:eastAsia="仿宋" w:hAnsi="仿宋" w:cs="仿宋" w:hint="eastAsia"/>
          <w:sz w:val="32"/>
          <w:szCs w:val="32"/>
        </w:rPr>
        <w:t>：</w:t>
      </w:r>
      <w:r>
        <w:rPr>
          <w:rFonts w:ascii="仿宋" w:eastAsia="仿宋" w:hAnsi="仿宋" w:cs="仿宋" w:hint="eastAsia"/>
          <w:sz w:val="32"/>
          <w:szCs w:val="32"/>
        </w:rPr>
        <w:t>已完成并长期坚持</w:t>
      </w:r>
    </w:p>
    <w:p w:rsidR="00FB6A15" w:rsidRDefault="00110304">
      <w:pPr>
        <w:pStyle w:val="BodyTextFirstIndent1"/>
        <w:spacing w:line="580" w:lineRule="exact"/>
        <w:ind w:firstLineChars="200" w:firstLine="643"/>
        <w:rPr>
          <w:rFonts w:ascii="仿宋_GB2312" w:eastAsia="仿宋_GB2312" w:hAnsi="Times New Roman" w:cs="仿宋_GB2312"/>
          <w:color w:val="000000"/>
          <w:sz w:val="32"/>
          <w:szCs w:val="32"/>
        </w:rPr>
      </w:pPr>
      <w:r>
        <w:rPr>
          <w:rFonts w:ascii="仿宋_GB2312" w:eastAsia="仿宋_GB2312" w:hAnsi="Times New Roman" w:cs="仿宋_GB2312" w:hint="eastAsia"/>
          <w:b/>
          <w:bCs/>
          <w:color w:val="000000"/>
          <w:sz w:val="32"/>
          <w:szCs w:val="32"/>
        </w:rPr>
        <w:lastRenderedPageBreak/>
        <w:t>二是鼓励妇女创新创业工作成效不明显，未在发</w:t>
      </w:r>
      <w:r>
        <w:rPr>
          <w:rFonts w:ascii="仿宋_GB2312" w:eastAsia="仿宋_GB2312" w:hAnsi="Times New Roman" w:cs="仿宋_GB2312" w:hint="eastAsia"/>
          <w:b/>
          <w:bCs/>
          <w:color w:val="000000"/>
          <w:sz w:val="32"/>
          <w:szCs w:val="32"/>
        </w:rPr>
        <w:t>展妇女产业上广开思路做文章的问题。</w:t>
      </w:r>
    </w:p>
    <w:p w:rsidR="00FB6A15" w:rsidRDefault="00110304">
      <w:pPr>
        <w:tabs>
          <w:tab w:val="left" w:pos="4410"/>
        </w:tabs>
        <w:spacing w:line="580" w:lineRule="exact"/>
        <w:ind w:firstLineChars="200" w:firstLine="643"/>
        <w:rPr>
          <w:rFonts w:ascii="仿宋" w:eastAsia="仿宋" w:hAnsi="仿宋" w:cs="仿宋"/>
          <w:color w:val="333333"/>
          <w:sz w:val="32"/>
          <w:szCs w:val="32"/>
          <w:shd w:val="clear" w:color="auto" w:fill="FFFFFF"/>
        </w:rPr>
      </w:pPr>
      <w:r>
        <w:rPr>
          <w:rFonts w:ascii="仿宋_GB2312" w:eastAsia="仿宋_GB2312" w:hAnsi="Times New Roman" w:cs="仿宋_GB2312" w:hint="eastAsia"/>
          <w:b/>
          <w:bCs/>
          <w:color w:val="000000"/>
          <w:sz w:val="32"/>
          <w:szCs w:val="32"/>
        </w:rPr>
        <w:t>整改落实</w:t>
      </w:r>
      <w:r>
        <w:rPr>
          <w:rFonts w:ascii="仿宋_GB2312" w:eastAsia="仿宋_GB2312" w:hAnsi="Times New Roman" w:cs="仿宋_GB2312" w:hint="eastAsia"/>
          <w:color w:val="000000"/>
          <w:sz w:val="32"/>
          <w:szCs w:val="32"/>
        </w:rPr>
        <w:t>：一是依托各社区“妇女之家”实施“四组一队”工作模式，开展妇女创新创业就业、家庭教育、“两癌”“两筛”政策宣传及各类先进典型评选活动，积极开展各类技术培训，为创业妇女群众送技术送政策，今年上半年已举办</w:t>
      </w:r>
      <w:r>
        <w:rPr>
          <w:rFonts w:ascii="仿宋_GB2312" w:eastAsia="仿宋_GB2312" w:hAnsi="Times New Roman" w:cs="仿宋_GB2312" w:hint="eastAsia"/>
          <w:color w:val="000000"/>
          <w:sz w:val="32"/>
          <w:szCs w:val="32"/>
        </w:rPr>
        <w:t>3</w:t>
      </w:r>
      <w:r>
        <w:rPr>
          <w:rFonts w:ascii="仿宋_GB2312" w:eastAsia="仿宋_GB2312" w:hAnsi="Times New Roman" w:cs="仿宋_GB2312" w:hint="eastAsia"/>
          <w:color w:val="000000"/>
          <w:sz w:val="32"/>
          <w:szCs w:val="32"/>
        </w:rPr>
        <w:t>期技术培训，下半年自</w:t>
      </w:r>
      <w:r>
        <w:rPr>
          <w:rFonts w:ascii="仿宋_GB2312" w:eastAsia="仿宋_GB2312" w:hAnsi="Times New Roman" w:cs="仿宋_GB2312" w:hint="eastAsia"/>
          <w:color w:val="000000"/>
          <w:sz w:val="32"/>
          <w:szCs w:val="32"/>
        </w:rPr>
        <w:t>11</w:t>
      </w:r>
      <w:r>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8</w:t>
      </w:r>
      <w:r>
        <w:rPr>
          <w:rFonts w:ascii="仿宋_GB2312" w:eastAsia="仿宋_GB2312" w:hAnsi="Times New Roman" w:cs="仿宋_GB2312" w:hint="eastAsia"/>
          <w:color w:val="000000"/>
          <w:sz w:val="32"/>
          <w:szCs w:val="32"/>
        </w:rPr>
        <w:t>日至</w:t>
      </w:r>
      <w:r>
        <w:rPr>
          <w:rFonts w:ascii="仿宋_GB2312" w:eastAsia="仿宋_GB2312" w:hAnsi="Times New Roman" w:cs="仿宋_GB2312" w:hint="eastAsia"/>
          <w:color w:val="000000"/>
          <w:sz w:val="32"/>
          <w:szCs w:val="32"/>
        </w:rPr>
        <w:t>12</w:t>
      </w:r>
      <w:r>
        <w:rPr>
          <w:rFonts w:ascii="仿宋_GB2312" w:eastAsia="仿宋_GB2312" w:hAnsi="Times New Roman" w:cs="仿宋_GB2312" w:hint="eastAsia"/>
          <w:color w:val="000000"/>
          <w:sz w:val="32"/>
          <w:szCs w:val="32"/>
        </w:rPr>
        <w:t>月底，在捞饭店、高庄、大庄</w:t>
      </w:r>
      <w:r>
        <w:rPr>
          <w:rFonts w:ascii="仿宋_GB2312" w:eastAsia="仿宋_GB2312" w:hAnsi="Times New Roman" w:cs="仿宋_GB2312" w:hint="eastAsia"/>
          <w:color w:val="000000"/>
          <w:sz w:val="32"/>
          <w:szCs w:val="32"/>
        </w:rPr>
        <w:t>3</w:t>
      </w:r>
      <w:r>
        <w:rPr>
          <w:rFonts w:ascii="仿宋_GB2312" w:eastAsia="仿宋_GB2312" w:hAnsi="Times New Roman" w:cs="仿宋_GB2312" w:hint="eastAsia"/>
          <w:color w:val="000000"/>
          <w:sz w:val="32"/>
          <w:szCs w:val="32"/>
        </w:rPr>
        <w:t>个农村社区开展了</w:t>
      </w:r>
      <w:r>
        <w:rPr>
          <w:rFonts w:ascii="仿宋_GB2312" w:eastAsia="仿宋_GB2312" w:hAnsi="Times New Roman" w:cs="仿宋_GB2312" w:hint="eastAsia"/>
          <w:color w:val="000000"/>
          <w:sz w:val="32"/>
          <w:szCs w:val="32"/>
        </w:rPr>
        <w:t>3</w:t>
      </w:r>
      <w:r>
        <w:rPr>
          <w:rFonts w:ascii="仿宋_GB2312" w:eastAsia="仿宋_GB2312" w:hAnsi="Times New Roman" w:cs="仿宋_GB2312" w:hint="eastAsia"/>
          <w:color w:val="000000"/>
          <w:sz w:val="32"/>
          <w:szCs w:val="32"/>
        </w:rPr>
        <w:t>期家政巾帼技能提升培训班，其它社区也正在相继举办，让全区广大女性掌握了就业创业技能，并在发展势头好的创业女性中真正培树了夏俊丽等</w:t>
      </w:r>
      <w:r>
        <w:rPr>
          <w:rFonts w:ascii="仿宋_GB2312" w:eastAsia="仿宋_GB2312" w:hAnsi="Times New Roman" w:cs="仿宋_GB2312" w:hint="eastAsia"/>
          <w:color w:val="000000"/>
          <w:sz w:val="32"/>
          <w:szCs w:val="32"/>
        </w:rPr>
        <w:t>3</w:t>
      </w:r>
      <w:r>
        <w:rPr>
          <w:rFonts w:ascii="仿宋_GB2312" w:eastAsia="仿宋_GB2312" w:hAnsi="Times New Roman" w:cs="仿宋_GB2312" w:hint="eastAsia"/>
          <w:color w:val="000000"/>
          <w:sz w:val="32"/>
          <w:szCs w:val="32"/>
        </w:rPr>
        <w:t>名“出彩巧媳妇”，为她们及时送去新技术、惠民政策，帮助这些女性创业者和她们经营的创业实体规范良性运</w:t>
      </w:r>
      <w:r>
        <w:rPr>
          <w:rFonts w:ascii="仿宋_GB2312" w:eastAsia="仿宋_GB2312" w:hAnsi="Times New Roman" w:cs="仿宋_GB2312" w:hint="eastAsia"/>
          <w:color w:val="000000"/>
          <w:sz w:val="32"/>
          <w:szCs w:val="32"/>
        </w:rPr>
        <w:t>营，发展成为辐射带动城乡妇女发展的阵地。二是为创业妇女解决资金难问题，</w:t>
      </w:r>
      <w:r>
        <w:rPr>
          <w:rFonts w:ascii="仿宋" w:eastAsia="仿宋" w:hAnsi="仿宋" w:cs="仿宋" w:hint="eastAsia"/>
          <w:color w:val="000000"/>
          <w:sz w:val="32"/>
          <w:szCs w:val="32"/>
        </w:rPr>
        <w:t>及时帮助和解决在</w:t>
      </w:r>
      <w:r>
        <w:rPr>
          <w:rFonts w:ascii="仿宋" w:eastAsia="仿宋" w:hAnsi="仿宋" w:cs="仿宋" w:hint="eastAsia"/>
          <w:color w:val="333333"/>
          <w:sz w:val="32"/>
          <w:szCs w:val="32"/>
          <w:shd w:val="clear" w:color="auto" w:fill="FFFFFF"/>
        </w:rPr>
        <w:t>城乡妇女创业、就业</w:t>
      </w:r>
      <w:r>
        <w:rPr>
          <w:rFonts w:ascii="仿宋" w:eastAsia="仿宋" w:hAnsi="仿宋" w:cs="仿宋" w:hint="eastAsia"/>
          <w:color w:val="333333"/>
          <w:sz w:val="32"/>
          <w:szCs w:val="32"/>
          <w:shd w:val="clear" w:color="auto" w:fill="FFFFFF"/>
        </w:rPr>
        <w:t>中已掌握技术技能但苦于资金短缺等问题的创业女性，积极</w:t>
      </w:r>
      <w:r>
        <w:rPr>
          <w:rFonts w:ascii="仿宋" w:eastAsia="仿宋" w:hAnsi="仿宋" w:cs="仿宋" w:hint="eastAsia"/>
          <w:color w:val="000000"/>
          <w:sz w:val="32"/>
          <w:szCs w:val="32"/>
        </w:rPr>
        <w:t>向区人劳局推荐</w:t>
      </w:r>
      <w:r>
        <w:rPr>
          <w:rFonts w:ascii="仿宋" w:eastAsia="仿宋" w:hAnsi="仿宋" w:cs="仿宋" w:hint="eastAsia"/>
          <w:color w:val="333333"/>
          <w:sz w:val="32"/>
          <w:szCs w:val="32"/>
          <w:shd w:val="clear" w:color="auto" w:fill="FFFFFF"/>
        </w:rPr>
        <w:t>符合条件的妇女贷款对象和项目</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按照“自愿申请、严格审批、到期还</w:t>
      </w:r>
      <w:r>
        <w:rPr>
          <w:rFonts w:ascii="仿宋" w:eastAsia="仿宋" w:hAnsi="仿宋" w:cs="仿宋" w:hint="eastAsia"/>
          <w:color w:val="333333"/>
          <w:sz w:val="32"/>
          <w:szCs w:val="32"/>
          <w:shd w:val="clear" w:color="auto" w:fill="FFFFFF"/>
        </w:rPr>
        <w:t>款</w:t>
      </w:r>
      <w:r>
        <w:rPr>
          <w:rFonts w:ascii="仿宋" w:eastAsia="仿宋" w:hAnsi="仿宋" w:cs="仿宋" w:hint="eastAsia"/>
          <w:color w:val="333333"/>
          <w:sz w:val="32"/>
          <w:szCs w:val="32"/>
          <w:shd w:val="clear" w:color="auto" w:fill="FFFFFF"/>
        </w:rPr>
        <w:t>”的原则</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依照相关规定审核</w:t>
      </w:r>
      <w:r>
        <w:rPr>
          <w:rFonts w:ascii="仿宋" w:eastAsia="仿宋" w:hAnsi="仿宋" w:cs="仿宋" w:hint="eastAsia"/>
          <w:color w:val="333333"/>
          <w:sz w:val="32"/>
          <w:szCs w:val="32"/>
          <w:shd w:val="clear" w:color="auto" w:fill="FFFFFF"/>
        </w:rPr>
        <w:t>发放</w:t>
      </w:r>
      <w:r>
        <w:rPr>
          <w:rFonts w:ascii="仿宋" w:eastAsia="仿宋" w:hAnsi="仿宋" w:cs="仿宋" w:hint="eastAsia"/>
          <w:color w:val="333333"/>
          <w:sz w:val="32"/>
          <w:szCs w:val="32"/>
          <w:shd w:val="clear" w:color="auto" w:fill="FFFFFF"/>
        </w:rPr>
        <w:t>财政小额贴息贷款，着</w:t>
      </w:r>
      <w:r>
        <w:rPr>
          <w:rFonts w:ascii="仿宋" w:eastAsia="仿宋" w:hAnsi="仿宋" w:cs="仿宋" w:hint="eastAsia"/>
          <w:color w:val="333333"/>
          <w:sz w:val="32"/>
          <w:szCs w:val="32"/>
          <w:shd w:val="clear" w:color="auto" w:fill="FFFFFF"/>
        </w:rPr>
        <w:t>力解决</w:t>
      </w:r>
      <w:r>
        <w:rPr>
          <w:rFonts w:ascii="仿宋" w:eastAsia="仿宋" w:hAnsi="仿宋" w:cs="仿宋" w:hint="eastAsia"/>
          <w:color w:val="333333"/>
          <w:sz w:val="32"/>
          <w:szCs w:val="32"/>
          <w:shd w:val="clear" w:color="auto" w:fill="FFFFFF"/>
        </w:rPr>
        <w:t>制约城乡</w:t>
      </w:r>
      <w:r>
        <w:rPr>
          <w:rFonts w:ascii="仿宋" w:eastAsia="仿宋" w:hAnsi="仿宋" w:cs="仿宋" w:hint="eastAsia"/>
          <w:color w:val="333333"/>
          <w:sz w:val="32"/>
          <w:szCs w:val="32"/>
          <w:shd w:val="clear" w:color="auto" w:fill="FFFFFF"/>
        </w:rPr>
        <w:t>妇女</w:t>
      </w:r>
      <w:r>
        <w:rPr>
          <w:rFonts w:ascii="仿宋" w:eastAsia="仿宋" w:hAnsi="仿宋" w:cs="仿宋" w:hint="eastAsia"/>
          <w:color w:val="333333"/>
          <w:sz w:val="32"/>
          <w:szCs w:val="32"/>
          <w:shd w:val="clear" w:color="auto" w:fill="FFFFFF"/>
        </w:rPr>
        <w:t>创业</w:t>
      </w:r>
      <w:r>
        <w:rPr>
          <w:rFonts w:ascii="仿宋" w:eastAsia="仿宋" w:hAnsi="仿宋" w:cs="仿宋" w:hint="eastAsia"/>
          <w:color w:val="333333"/>
          <w:sz w:val="32"/>
          <w:szCs w:val="32"/>
          <w:shd w:val="clear" w:color="auto" w:fill="FFFFFF"/>
        </w:rPr>
        <w:t>生产</w:t>
      </w:r>
      <w:r>
        <w:rPr>
          <w:rFonts w:ascii="仿宋" w:eastAsia="仿宋" w:hAnsi="仿宋" w:cs="仿宋" w:hint="eastAsia"/>
          <w:color w:val="333333"/>
          <w:sz w:val="32"/>
          <w:szCs w:val="32"/>
          <w:shd w:val="clear" w:color="auto" w:fill="FFFFFF"/>
        </w:rPr>
        <w:t>中的重大问题，推动了我区妇女脱贫致富、创新创业就业快速发展。</w:t>
      </w:r>
    </w:p>
    <w:p w:rsidR="00FB6A15" w:rsidRDefault="00110304" w:rsidP="00FB6A15">
      <w:pPr>
        <w:pStyle w:val="BodyTextFirstIndent1"/>
        <w:spacing w:line="580" w:lineRule="exact"/>
        <w:ind w:firstLineChars="200" w:firstLine="640"/>
      </w:pPr>
      <w:r>
        <w:rPr>
          <w:rFonts w:ascii="仿宋" w:eastAsia="仿宋" w:hAnsi="仿宋" w:cs="仿宋" w:hint="eastAsia"/>
          <w:b/>
          <w:bCs/>
          <w:sz w:val="32"/>
          <w:szCs w:val="32"/>
        </w:rPr>
        <w:t>完成情况</w:t>
      </w:r>
      <w:r>
        <w:rPr>
          <w:rFonts w:ascii="仿宋" w:eastAsia="仿宋" w:hAnsi="仿宋" w:cs="仿宋" w:hint="eastAsia"/>
          <w:sz w:val="32"/>
          <w:szCs w:val="32"/>
        </w:rPr>
        <w:t>：已完成并长期坚持</w:t>
      </w:r>
    </w:p>
    <w:p w:rsidR="00FB6A15" w:rsidRDefault="00110304">
      <w:pPr>
        <w:tabs>
          <w:tab w:val="left" w:pos="4410"/>
        </w:tabs>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b/>
          <w:bCs/>
          <w:sz w:val="32"/>
          <w:szCs w:val="32"/>
        </w:rPr>
        <w:t>关心维护妇女儿童合法权益工作开展思路不宽、创新不足的问题</w:t>
      </w:r>
      <w:r>
        <w:rPr>
          <w:rFonts w:ascii="仿宋" w:eastAsia="仿宋" w:hAnsi="仿宋" w:cs="仿宋" w:hint="eastAsia"/>
          <w:sz w:val="32"/>
          <w:szCs w:val="32"/>
        </w:rPr>
        <w:t>。“妇女之家”建设工作落实创新不够。</w:t>
      </w:r>
    </w:p>
    <w:p w:rsidR="00FB6A15" w:rsidRDefault="00110304">
      <w:pPr>
        <w:tabs>
          <w:tab w:val="left" w:pos="4410"/>
        </w:tabs>
        <w:spacing w:line="580" w:lineRule="exact"/>
        <w:ind w:firstLineChars="200" w:firstLine="643"/>
        <w:rPr>
          <w:rFonts w:ascii="仿宋_GB2312" w:eastAsia="仿宋_GB2312" w:hAnsi="Times New Roman" w:cs="仿宋_GB2312"/>
          <w:color w:val="000000"/>
          <w:sz w:val="32"/>
          <w:szCs w:val="32"/>
        </w:rPr>
      </w:pPr>
      <w:r>
        <w:rPr>
          <w:rFonts w:ascii="仿宋_GB2312" w:eastAsia="仿宋_GB2312" w:hAnsi="Times New Roman" w:cs="仿宋_GB2312" w:hint="eastAsia"/>
          <w:b/>
          <w:bCs/>
          <w:color w:val="000000"/>
          <w:sz w:val="32"/>
          <w:szCs w:val="32"/>
        </w:rPr>
        <w:t>整改落实</w:t>
      </w:r>
      <w:r>
        <w:rPr>
          <w:rFonts w:ascii="仿宋_GB2312" w:eastAsia="仿宋_GB2312" w:hAnsi="Times New Roman" w:cs="仿宋_GB2312" w:hint="eastAsia"/>
          <w:color w:val="000000"/>
          <w:sz w:val="32"/>
          <w:szCs w:val="32"/>
        </w:rPr>
        <w:t>：一是纵深推进妇联改革和妇联工作创新，完善了密切联系和服务妇女群众工作机制，深入基层妇联组</w:t>
      </w:r>
      <w:r>
        <w:rPr>
          <w:rFonts w:ascii="仿宋_GB2312" w:eastAsia="仿宋_GB2312" w:hAnsi="Times New Roman" w:cs="仿宋_GB2312" w:hint="eastAsia"/>
          <w:color w:val="000000"/>
          <w:sz w:val="32"/>
          <w:szCs w:val="32"/>
        </w:rPr>
        <w:lastRenderedPageBreak/>
        <w:t>织、社区妇女群众开展专题调研，了解妇女群众的需求、妇联工作的实际情况，进一步巩固调研成果，帮助妇女群众解决最急最盼最忧的难事、实事。完善了基层妇联“妇女之家”建设，充分发挥示范引领作用，促进有效运行，全面推进基层妇联“四组一队”工作模式深入运行，通过各社区“好婆婆、好媳妇”评选、社区女党员群众参与扶贫攻坚、乡村振兴发展等，有效地彰显了基层妇联组织的活力。二是加强普法宣传，协助司法局、检察院、法院、公安局开展了各类普法宣</w:t>
      </w:r>
      <w:r>
        <w:rPr>
          <w:rFonts w:ascii="仿宋_GB2312" w:eastAsia="仿宋_GB2312" w:hAnsi="Times New Roman" w:cs="仿宋_GB2312" w:hint="eastAsia"/>
          <w:color w:val="000000"/>
          <w:sz w:val="32"/>
          <w:szCs w:val="32"/>
        </w:rPr>
        <w:t>传引领，倡导家庭和睦、社会和谐的文明新风，基层妇联“四组一队”权益组成员依托社区“妇女之家”、“谈心说事室”对存在长期家庭纠纷的家庭入户调查，做好日常矛盾纠纷调处和心理疏导，消除了不安定隐患，宣讲组成员依托“妇女之家”创新开展各类宣传活动，通过评选身边的优秀人物示范带动、谈心说事拉家常、快板舞蹈宣扬等形式，化解了基层矛盾、促进了社区和谐、创业生产发展。三是与公安、检察、法院、司法、民政等部门建立联动机制，形成“问题联治、工作联动、矛盾联调、风险联控”的工作格局。与法院建立家事纠纷案件联合调处机制，设立调处对</w:t>
      </w:r>
      <w:r>
        <w:rPr>
          <w:rFonts w:ascii="仿宋_GB2312" w:eastAsia="仿宋_GB2312" w:hAnsi="Times New Roman" w:cs="仿宋_GB2312" w:hint="eastAsia"/>
          <w:color w:val="000000"/>
          <w:sz w:val="32"/>
          <w:szCs w:val="32"/>
        </w:rPr>
        <w:t>接中心，从基层抽设兼职调解员、家事调查员、各办事处妇联组织人员参与各社区婚姻家庭民事调解；参与区司法局法学会、法律援助中心合法维权，为困境妇女儿童提供了法律援助；协调公安局加大对犯罪分子的惩戒力度；协调法院依法维护妇女儿童权益；协调区法律援助中心对符合条件的困境妇女申请法律援助；协调民政局对困境妇女儿童及时地实施</w:t>
      </w:r>
      <w:r>
        <w:rPr>
          <w:rFonts w:ascii="仿宋_GB2312" w:eastAsia="仿宋_GB2312" w:hAnsi="Times New Roman" w:cs="仿宋_GB2312" w:hint="eastAsia"/>
          <w:color w:val="000000"/>
          <w:sz w:val="32"/>
          <w:szCs w:val="32"/>
        </w:rPr>
        <w:lastRenderedPageBreak/>
        <w:t>了临时救助；在区各学校中开展春蕾计划救助报送，为吴梦瑶等</w:t>
      </w:r>
      <w:r>
        <w:rPr>
          <w:rFonts w:ascii="仿宋_GB2312" w:eastAsia="仿宋_GB2312" w:hAnsi="Times New Roman" w:cs="仿宋_GB2312" w:hint="eastAsia"/>
          <w:color w:val="000000"/>
          <w:sz w:val="32"/>
          <w:szCs w:val="32"/>
        </w:rPr>
        <w:t>4</w:t>
      </w:r>
      <w:r>
        <w:rPr>
          <w:rFonts w:ascii="仿宋_GB2312" w:eastAsia="仿宋_GB2312" w:hAnsi="Times New Roman" w:cs="仿宋_GB2312" w:hint="eastAsia"/>
          <w:color w:val="000000"/>
          <w:sz w:val="32"/>
          <w:szCs w:val="32"/>
        </w:rPr>
        <w:t>名区中学、小学建档立卡贫困女生报送省春蕾计划救助，分别为她们转账发放高中</w:t>
      </w:r>
      <w:r>
        <w:rPr>
          <w:rFonts w:ascii="仿宋_GB2312" w:eastAsia="仿宋_GB2312" w:hAnsi="Times New Roman" w:cs="仿宋_GB2312" w:hint="eastAsia"/>
          <w:color w:val="000000"/>
          <w:sz w:val="32"/>
          <w:szCs w:val="32"/>
        </w:rPr>
        <w:t>1200</w:t>
      </w:r>
      <w:r>
        <w:rPr>
          <w:rFonts w:ascii="仿宋_GB2312" w:eastAsia="仿宋_GB2312" w:hAnsi="Times New Roman" w:cs="仿宋_GB2312" w:hint="eastAsia"/>
          <w:color w:val="000000"/>
          <w:sz w:val="32"/>
          <w:szCs w:val="32"/>
        </w:rPr>
        <w:t>元、初中</w:t>
      </w:r>
      <w:r>
        <w:rPr>
          <w:rFonts w:ascii="仿宋_GB2312" w:eastAsia="仿宋_GB2312" w:hAnsi="Times New Roman" w:cs="仿宋_GB2312" w:hint="eastAsia"/>
          <w:color w:val="000000"/>
          <w:sz w:val="32"/>
          <w:szCs w:val="32"/>
        </w:rPr>
        <w:t>600</w:t>
      </w:r>
      <w:r>
        <w:rPr>
          <w:rFonts w:ascii="仿宋_GB2312" w:eastAsia="仿宋_GB2312" w:hAnsi="Times New Roman" w:cs="仿宋_GB2312" w:hint="eastAsia"/>
          <w:color w:val="000000"/>
          <w:sz w:val="32"/>
          <w:szCs w:val="32"/>
        </w:rPr>
        <w:t>元、小学</w:t>
      </w:r>
      <w:r>
        <w:rPr>
          <w:rFonts w:ascii="仿宋_GB2312" w:eastAsia="仿宋_GB2312" w:hAnsi="Times New Roman" w:cs="仿宋_GB2312" w:hint="eastAsia"/>
          <w:color w:val="000000"/>
          <w:sz w:val="32"/>
          <w:szCs w:val="32"/>
        </w:rPr>
        <w:t>500</w:t>
      </w:r>
      <w:r>
        <w:rPr>
          <w:rFonts w:ascii="仿宋_GB2312" w:eastAsia="仿宋_GB2312" w:hAnsi="Times New Roman" w:cs="仿宋_GB2312" w:hint="eastAsia"/>
          <w:color w:val="000000"/>
          <w:sz w:val="32"/>
          <w:szCs w:val="32"/>
        </w:rPr>
        <w:t>元的春蕾救助金。</w:t>
      </w:r>
    </w:p>
    <w:p w:rsidR="00FB6A15" w:rsidRDefault="00110304" w:rsidP="00FB6A15">
      <w:pPr>
        <w:tabs>
          <w:tab w:val="left" w:pos="4410"/>
        </w:tabs>
        <w:spacing w:line="580" w:lineRule="exact"/>
        <w:ind w:firstLineChars="200" w:firstLine="640"/>
        <w:rPr>
          <w:rFonts w:ascii="楷体" w:eastAsia="楷体" w:hAnsi="楷体" w:cs="楷体"/>
          <w:color w:val="000000" w:themeColor="text1"/>
          <w:sz w:val="32"/>
          <w:szCs w:val="32"/>
        </w:rPr>
      </w:pPr>
      <w:r>
        <w:rPr>
          <w:rFonts w:ascii="仿宋" w:eastAsia="仿宋" w:hAnsi="仿宋" w:cs="仿宋" w:hint="eastAsia"/>
          <w:b/>
          <w:bCs/>
          <w:color w:val="000000" w:themeColor="text1"/>
          <w:sz w:val="32"/>
          <w:szCs w:val="32"/>
        </w:rPr>
        <w:t>完成情况</w:t>
      </w:r>
      <w:r>
        <w:rPr>
          <w:rFonts w:ascii="仿宋" w:eastAsia="仿宋" w:hAnsi="仿宋" w:cs="仿宋" w:hint="eastAsia"/>
          <w:color w:val="000000" w:themeColor="text1"/>
          <w:sz w:val="32"/>
          <w:szCs w:val="32"/>
        </w:rPr>
        <w:t>：已完成并长期坚持</w:t>
      </w:r>
    </w:p>
    <w:p w:rsidR="00FB6A15" w:rsidRDefault="00110304">
      <w:pPr>
        <w:tabs>
          <w:tab w:val="left" w:pos="4410"/>
        </w:tabs>
        <w:spacing w:line="580" w:lineRule="exact"/>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（二）思想松懈，工作打折扣，作风不严谨方面存在问题的整改情况</w:t>
      </w:r>
    </w:p>
    <w:p w:rsidR="00FB6A15" w:rsidRDefault="00110304" w:rsidP="00FB6A15">
      <w:pPr>
        <w:tabs>
          <w:tab w:val="left" w:pos="4410"/>
        </w:tabs>
        <w:spacing w:line="580" w:lineRule="exact"/>
        <w:ind w:firstLineChars="200" w:firstLine="640"/>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1</w:t>
      </w:r>
      <w:r>
        <w:rPr>
          <w:rFonts w:ascii="仿宋" w:eastAsia="仿宋" w:hAnsi="仿宋" w:cs="仿宋" w:hint="eastAsia"/>
          <w:b/>
          <w:bCs/>
          <w:color w:val="000000" w:themeColor="text1"/>
          <w:sz w:val="32"/>
          <w:szCs w:val="32"/>
        </w:rPr>
        <w:t>、工作不严不实，责任意识不强的问题。</w:t>
      </w:r>
      <w:r>
        <w:rPr>
          <w:rFonts w:ascii="仿宋" w:eastAsia="仿宋" w:hAnsi="仿宋" w:cs="仿宋" w:hint="eastAsia"/>
          <w:color w:val="000000" w:themeColor="text1"/>
          <w:sz w:val="32"/>
          <w:szCs w:val="32"/>
        </w:rPr>
        <w:t>扶贫日活动开展不显著，信访代理员来访来电等文件归档不规范、存档少。</w:t>
      </w:r>
    </w:p>
    <w:p w:rsidR="00FB6A15" w:rsidRDefault="00110304">
      <w:pPr>
        <w:pStyle w:val="a6"/>
        <w:widowControl/>
        <w:spacing w:beforeAutospacing="0" w:afterAutospacing="0" w:line="580" w:lineRule="exact"/>
        <w:ind w:firstLineChars="200" w:firstLine="643"/>
        <w:rPr>
          <w:rFonts w:ascii="仿宋_GB2312" w:eastAsia="仿宋_GB2312" w:hAnsi="Times New Roman" w:cs="仿宋_GB2312"/>
          <w:color w:val="000000"/>
          <w:sz w:val="32"/>
          <w:szCs w:val="32"/>
        </w:rPr>
      </w:pPr>
      <w:r>
        <w:rPr>
          <w:rFonts w:ascii="仿宋_GB2312" w:eastAsia="仿宋_GB2312" w:hAnsi="Times New Roman" w:cs="仿宋_GB2312" w:hint="eastAsia"/>
          <w:b/>
          <w:bCs/>
          <w:color w:val="000000" w:themeColor="text1"/>
          <w:sz w:val="32"/>
          <w:szCs w:val="32"/>
        </w:rPr>
        <w:t>整改落实</w:t>
      </w:r>
      <w:r>
        <w:rPr>
          <w:rFonts w:ascii="仿宋_GB2312" w:eastAsia="仿宋_GB2312" w:hAnsi="Times New Roman" w:cs="仿宋_GB2312" w:hint="eastAsia"/>
          <w:color w:val="000000" w:themeColor="text1"/>
          <w:sz w:val="32"/>
          <w:szCs w:val="32"/>
        </w:rPr>
        <w:t>：一是从严落实主体责任、意识形态工作责任制。</w:t>
      </w:r>
      <w:r>
        <w:rPr>
          <w:rFonts w:ascii="仿宋_GB2312" w:eastAsia="仿宋_GB2312" w:hAnsi="微软雅黑" w:cs="仿宋_GB2312"/>
          <w:color w:val="000000" w:themeColor="text1"/>
          <w:sz w:val="32"/>
          <w:szCs w:val="32"/>
          <w:shd w:val="clear" w:color="auto" w:fill="FFFFFF"/>
          <w:lang/>
        </w:rPr>
        <w:t>全面履行主体责任，坚持</w:t>
      </w:r>
      <w:r>
        <w:rPr>
          <w:rFonts w:ascii="仿宋_GB2312" w:eastAsia="仿宋_GB2312" w:hAnsi="微软雅黑" w:cs="仿宋_GB2312"/>
          <w:color w:val="000000" w:themeColor="text1"/>
          <w:sz w:val="32"/>
          <w:szCs w:val="32"/>
          <w:shd w:val="clear" w:color="auto" w:fill="FFFFFF"/>
          <w:lang/>
        </w:rPr>
        <w:t>“</w:t>
      </w:r>
      <w:r>
        <w:rPr>
          <w:rFonts w:ascii="仿宋_GB2312" w:eastAsia="仿宋_GB2312" w:hAnsi="微软雅黑" w:cs="仿宋_GB2312"/>
          <w:color w:val="000000" w:themeColor="text1"/>
          <w:sz w:val="32"/>
          <w:szCs w:val="32"/>
          <w:shd w:val="clear" w:color="auto" w:fill="FFFFFF"/>
          <w:lang/>
        </w:rPr>
        <w:t>一岗双责</w:t>
      </w:r>
      <w:r>
        <w:rPr>
          <w:rFonts w:ascii="仿宋" w:eastAsia="仿宋" w:hAnsi="仿宋" w:cs="仿宋" w:hint="eastAsia"/>
          <w:color w:val="000000" w:themeColor="text1"/>
          <w:sz w:val="32"/>
          <w:szCs w:val="32"/>
          <w:shd w:val="clear" w:color="auto" w:fill="FFFFFF"/>
          <w:lang/>
        </w:rPr>
        <w:t>”，</w:t>
      </w:r>
      <w:r>
        <w:rPr>
          <w:rFonts w:ascii="仿宋_GB2312" w:eastAsia="仿宋_GB2312" w:hAnsi="微软雅黑" w:cs="仿宋_GB2312"/>
          <w:color w:val="000000" w:themeColor="text1"/>
          <w:sz w:val="32"/>
          <w:szCs w:val="32"/>
          <w:shd w:val="clear" w:color="auto" w:fill="FFFFFF"/>
          <w:lang/>
        </w:rPr>
        <w:t>把全面从严治党各项任务落到实处</w:t>
      </w:r>
      <w:r>
        <w:rPr>
          <w:rFonts w:ascii="仿宋_GB2312" w:eastAsia="仿宋_GB2312" w:hAnsi="微软雅黑" w:cs="仿宋_GB2312" w:hint="eastAsia"/>
          <w:color w:val="000000" w:themeColor="text1"/>
          <w:sz w:val="32"/>
          <w:szCs w:val="32"/>
          <w:shd w:val="clear" w:color="auto" w:fill="FFFFFF"/>
          <w:lang/>
        </w:rPr>
        <w:t>，</w:t>
      </w:r>
      <w:r>
        <w:rPr>
          <w:rFonts w:ascii="仿宋_GB2312" w:eastAsia="仿宋_GB2312" w:hAnsi="Times New Roman" w:cs="仿宋_GB2312" w:hint="eastAsia"/>
          <w:color w:val="000000" w:themeColor="text1"/>
          <w:sz w:val="32"/>
          <w:szCs w:val="32"/>
        </w:rPr>
        <w:t>将意识形态工作纳入工作重点、纳入班子成员“一岗双责”内容、纳入各部委责任意识中，</w:t>
      </w:r>
      <w:r>
        <w:rPr>
          <w:rFonts w:ascii="仿宋_GB2312" w:eastAsia="仿宋_GB2312" w:hAnsi="微软雅黑" w:cs="仿宋_GB2312"/>
          <w:color w:val="000000" w:themeColor="text1"/>
          <w:sz w:val="32"/>
          <w:szCs w:val="32"/>
          <w:shd w:val="clear" w:color="auto" w:fill="FFFFFF"/>
          <w:lang/>
        </w:rPr>
        <w:t>通过制度规范、监督检查、整改纠风，层层传导压力、层层分解责任，把从严治党责任落实到每一名党员干部，形成全面从严</w:t>
      </w:r>
      <w:r>
        <w:rPr>
          <w:rFonts w:ascii="仿宋_GB2312" w:eastAsia="仿宋_GB2312" w:hAnsi="微软雅黑" w:cs="仿宋_GB2312" w:hint="eastAsia"/>
          <w:color w:val="000000" w:themeColor="text1"/>
          <w:sz w:val="32"/>
          <w:szCs w:val="32"/>
          <w:shd w:val="clear" w:color="auto" w:fill="FFFFFF"/>
          <w:lang/>
        </w:rPr>
        <w:t>从实</w:t>
      </w:r>
      <w:r>
        <w:rPr>
          <w:rFonts w:ascii="仿宋_GB2312" w:eastAsia="仿宋_GB2312" w:hAnsi="微软雅黑" w:cs="仿宋_GB2312"/>
          <w:color w:val="000000" w:themeColor="text1"/>
          <w:sz w:val="32"/>
          <w:szCs w:val="32"/>
          <w:shd w:val="clear" w:color="auto" w:fill="FFFFFF"/>
          <w:lang/>
        </w:rPr>
        <w:t>工作</w:t>
      </w:r>
      <w:r>
        <w:rPr>
          <w:rFonts w:ascii="仿宋_GB2312" w:eastAsia="仿宋_GB2312" w:hAnsi="微软雅黑" w:cs="仿宋_GB2312" w:hint="eastAsia"/>
          <w:color w:val="000000" w:themeColor="text1"/>
          <w:sz w:val="32"/>
          <w:szCs w:val="32"/>
          <w:shd w:val="clear" w:color="auto" w:fill="FFFFFF"/>
          <w:lang/>
        </w:rPr>
        <w:t>的</w:t>
      </w:r>
      <w:r>
        <w:rPr>
          <w:rFonts w:ascii="仿宋_GB2312" w:eastAsia="仿宋_GB2312" w:hAnsi="微软雅黑" w:cs="仿宋_GB2312"/>
          <w:color w:val="000000" w:themeColor="text1"/>
          <w:sz w:val="32"/>
          <w:szCs w:val="32"/>
          <w:shd w:val="clear" w:color="auto" w:fill="FFFFFF"/>
          <w:lang/>
        </w:rPr>
        <w:t>态势和浓厚氛围</w:t>
      </w:r>
      <w:r>
        <w:rPr>
          <w:rFonts w:ascii="仿宋_GB2312" w:eastAsia="仿宋_GB2312" w:hAnsi="微软雅黑" w:cs="仿宋_GB2312" w:hint="eastAsia"/>
          <w:color w:val="000000" w:themeColor="text1"/>
          <w:sz w:val="32"/>
          <w:szCs w:val="32"/>
          <w:shd w:val="clear" w:color="auto" w:fill="FFFFFF"/>
          <w:lang/>
        </w:rPr>
        <w:t>，明确要求</w:t>
      </w:r>
      <w:r>
        <w:rPr>
          <w:rFonts w:ascii="仿宋_GB2312" w:eastAsia="仿宋_GB2312" w:hAnsi="Times New Roman" w:cs="仿宋_GB2312" w:hint="eastAsia"/>
          <w:color w:val="000000" w:themeColor="text1"/>
          <w:sz w:val="32"/>
          <w:szCs w:val="32"/>
        </w:rPr>
        <w:t>每年至少</w:t>
      </w:r>
      <w:r>
        <w:rPr>
          <w:rFonts w:ascii="仿宋_GB2312" w:eastAsia="仿宋_GB2312" w:hAnsi="Times New Roman" w:cs="仿宋_GB2312" w:hint="eastAsia"/>
          <w:color w:val="000000" w:themeColor="text1"/>
          <w:sz w:val="32"/>
          <w:szCs w:val="32"/>
        </w:rPr>
        <w:t>2</w:t>
      </w:r>
      <w:r>
        <w:rPr>
          <w:rFonts w:ascii="仿宋_GB2312" w:eastAsia="仿宋_GB2312" w:hAnsi="Times New Roman" w:cs="仿宋_GB2312" w:hint="eastAsia"/>
          <w:color w:val="000000" w:themeColor="text1"/>
          <w:sz w:val="32"/>
          <w:szCs w:val="32"/>
        </w:rPr>
        <w:t>次专题研究意识形态工作。通过强化学习，对照岗位分工，明确责任定责定人，强化了全体党员干部敢为人先、干事创业、攻坚克难的工作作风。二</w:t>
      </w:r>
      <w:r>
        <w:rPr>
          <w:rFonts w:ascii="仿宋" w:eastAsia="仿宋" w:hAnsi="仿宋" w:cs="仿宋" w:hint="eastAsia"/>
          <w:color w:val="000000" w:themeColor="text1"/>
          <w:sz w:val="32"/>
          <w:szCs w:val="32"/>
        </w:rPr>
        <w:t>是</w:t>
      </w:r>
      <w:r>
        <w:rPr>
          <w:rFonts w:ascii="仿宋" w:eastAsia="仿宋" w:hAnsi="仿宋" w:cs="仿宋" w:hint="eastAsia"/>
          <w:color w:val="000000" w:themeColor="text1"/>
          <w:sz w:val="32"/>
          <w:szCs w:val="32"/>
        </w:rPr>
        <w:t>深入学习贯彻习近平总书记脱贫攻坚重要战略思想，在脱贫攻坚工作上还要多思考、多谋划、多总结</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结对帮扶重部署</w:t>
      </w:r>
      <w:r>
        <w:rPr>
          <w:rFonts w:ascii="仿宋" w:eastAsia="仿宋" w:hAnsi="仿宋" w:cs="仿宋" w:hint="eastAsia"/>
          <w:color w:val="000000" w:themeColor="text1"/>
          <w:sz w:val="32"/>
          <w:szCs w:val="32"/>
        </w:rPr>
        <w:t>重</w:t>
      </w:r>
      <w:r>
        <w:rPr>
          <w:rFonts w:ascii="仿宋" w:eastAsia="仿宋" w:hAnsi="仿宋" w:cs="仿宋" w:hint="eastAsia"/>
          <w:color w:val="000000" w:themeColor="text1"/>
          <w:sz w:val="32"/>
          <w:szCs w:val="32"/>
        </w:rPr>
        <w:t>落实</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单位帮扶</w:t>
      </w:r>
      <w:r>
        <w:rPr>
          <w:rFonts w:ascii="仿宋" w:eastAsia="仿宋" w:hAnsi="仿宋" w:cs="仿宋" w:hint="eastAsia"/>
          <w:color w:val="000000" w:themeColor="text1"/>
          <w:sz w:val="32"/>
          <w:szCs w:val="32"/>
        </w:rPr>
        <w:t>人对</w:t>
      </w:r>
      <w:r>
        <w:rPr>
          <w:rFonts w:ascii="仿宋" w:eastAsia="仿宋" w:hAnsi="仿宋" w:cs="仿宋" w:hint="eastAsia"/>
          <w:color w:val="000000" w:themeColor="text1"/>
          <w:sz w:val="32"/>
          <w:szCs w:val="32"/>
        </w:rPr>
        <w:t>所帮扶贫困户因户施策制定全年帮扶计划和举措</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扑下身子真抓实干帮扶贫困家庭、贫困人员，</w:t>
      </w:r>
      <w:r>
        <w:rPr>
          <w:rFonts w:ascii="仿宋_GB2312" w:eastAsia="仿宋" w:hAnsi="仿宋_GB2312" w:cs="仿宋_GB2312" w:hint="eastAsia"/>
          <w:color w:val="000000" w:themeColor="text1"/>
          <w:sz w:val="32"/>
          <w:szCs w:val="32"/>
        </w:rPr>
        <w:t>精准扶贫</w:t>
      </w:r>
      <w:r>
        <w:rPr>
          <w:rFonts w:ascii="仿宋" w:eastAsia="仿宋" w:hAnsi="仿宋" w:cs="仿宋" w:hint="eastAsia"/>
          <w:color w:val="000000" w:themeColor="text1"/>
          <w:sz w:val="32"/>
          <w:szCs w:val="32"/>
        </w:rPr>
        <w:t>助力脱贫攻坚，保证帮扶</w:t>
      </w:r>
      <w:r>
        <w:rPr>
          <w:rFonts w:ascii="仿宋" w:eastAsia="仿宋" w:hAnsi="仿宋" w:cs="仿宋" w:hint="eastAsia"/>
          <w:color w:val="000000" w:themeColor="text1"/>
          <w:sz w:val="32"/>
          <w:szCs w:val="32"/>
        </w:rPr>
        <w:lastRenderedPageBreak/>
        <w:t>对象</w:t>
      </w:r>
      <w:r>
        <w:rPr>
          <w:rFonts w:ascii="仿宋_GB2312" w:eastAsia="仿宋" w:hAnsi="仿宋_GB2312" w:cs="仿宋_GB2312" w:hint="eastAsia"/>
          <w:color w:val="000000" w:themeColor="text1"/>
          <w:sz w:val="32"/>
          <w:szCs w:val="32"/>
          <w:shd w:val="clear" w:color="auto" w:fill="FFFFFF"/>
        </w:rPr>
        <w:t>扶贫</w:t>
      </w:r>
      <w:r>
        <w:rPr>
          <w:rFonts w:ascii="仿宋_GB2312" w:eastAsia="仿宋" w:hAnsi="仿宋_GB2312" w:cs="仿宋_GB2312" w:hint="eastAsia"/>
          <w:color w:val="000000" w:themeColor="text1"/>
          <w:sz w:val="32"/>
          <w:szCs w:val="32"/>
          <w:shd w:val="clear" w:color="auto" w:fill="FFFFFF"/>
        </w:rPr>
        <w:t>助困</w:t>
      </w:r>
      <w:r>
        <w:rPr>
          <w:rFonts w:ascii="仿宋_GB2312" w:eastAsia="仿宋" w:hAnsi="仿宋_GB2312" w:cs="仿宋_GB2312" w:hint="eastAsia"/>
          <w:color w:val="000000" w:themeColor="text1"/>
          <w:sz w:val="32"/>
          <w:szCs w:val="32"/>
          <w:shd w:val="clear" w:color="auto" w:fill="FFFFFF"/>
        </w:rPr>
        <w:t>项目在政策</w:t>
      </w:r>
      <w:r>
        <w:rPr>
          <w:rFonts w:ascii="仿宋_GB2312" w:eastAsia="仿宋" w:hAnsi="仿宋_GB2312" w:cs="仿宋_GB2312" w:hint="eastAsia"/>
          <w:color w:val="000000" w:themeColor="text1"/>
          <w:sz w:val="32"/>
          <w:szCs w:val="32"/>
          <w:shd w:val="clear" w:color="auto" w:fill="FFFFFF"/>
        </w:rPr>
        <w:t>允许内做到应保尽保、</w:t>
      </w:r>
      <w:r>
        <w:rPr>
          <w:rFonts w:ascii="仿宋" w:eastAsia="仿宋" w:hAnsi="仿宋" w:cs="仿宋" w:hint="eastAsia"/>
          <w:color w:val="000000" w:themeColor="text1"/>
          <w:sz w:val="32"/>
          <w:szCs w:val="32"/>
        </w:rPr>
        <w:t>应享尽享，</w:t>
      </w:r>
      <w:r>
        <w:rPr>
          <w:rFonts w:ascii="仿宋_GB2312" w:eastAsia="仿宋" w:hAnsi="仿宋_GB2312" w:cs="仿宋_GB2312" w:hint="eastAsia"/>
          <w:color w:val="000000" w:themeColor="text1"/>
          <w:sz w:val="32"/>
          <w:szCs w:val="32"/>
        </w:rPr>
        <w:t>保障</w:t>
      </w:r>
      <w:r>
        <w:rPr>
          <w:rFonts w:ascii="仿宋_GB2312" w:eastAsia="仿宋" w:hAnsi="仿宋_GB2312" w:cs="仿宋_GB2312" w:hint="eastAsia"/>
          <w:color w:val="000000" w:themeColor="text1"/>
          <w:sz w:val="32"/>
          <w:szCs w:val="32"/>
        </w:rPr>
        <w:t>帮扶</w:t>
      </w:r>
      <w:r>
        <w:rPr>
          <w:rFonts w:ascii="仿宋_GB2312" w:eastAsia="仿宋" w:hAnsi="仿宋_GB2312" w:cs="仿宋_GB2312" w:hint="eastAsia"/>
          <w:color w:val="000000" w:themeColor="text1"/>
          <w:sz w:val="32"/>
          <w:szCs w:val="32"/>
        </w:rPr>
        <w:t>贫困</w:t>
      </w:r>
      <w:r>
        <w:rPr>
          <w:rFonts w:ascii="仿宋_GB2312" w:eastAsia="仿宋" w:hAnsi="仿宋_GB2312" w:cs="仿宋_GB2312" w:hint="eastAsia"/>
          <w:color w:val="000000" w:themeColor="text1"/>
          <w:sz w:val="32"/>
          <w:szCs w:val="32"/>
        </w:rPr>
        <w:t>户</w:t>
      </w:r>
      <w:r>
        <w:rPr>
          <w:rFonts w:ascii="仿宋_GB2312" w:eastAsia="仿宋" w:hAnsi="仿宋_GB2312" w:cs="仿宋_GB2312" w:hint="eastAsia"/>
          <w:color w:val="000000" w:themeColor="text1"/>
          <w:sz w:val="32"/>
          <w:szCs w:val="32"/>
        </w:rPr>
        <w:t>有病能看、有学能上、</w:t>
      </w:r>
      <w:r>
        <w:rPr>
          <w:rFonts w:ascii="仿宋_GB2312" w:eastAsia="仿宋" w:hAnsi="仿宋_GB2312" w:cs="仿宋_GB2312" w:hint="eastAsia"/>
          <w:color w:val="000000" w:themeColor="text1"/>
          <w:sz w:val="32"/>
          <w:szCs w:val="32"/>
        </w:rPr>
        <w:t>能</w:t>
      </w:r>
      <w:r>
        <w:rPr>
          <w:rFonts w:ascii="仿宋_GB2312" w:eastAsia="仿宋" w:hAnsi="仿宋_GB2312" w:cs="仿宋_GB2312" w:hint="eastAsia"/>
          <w:color w:val="000000" w:themeColor="text1"/>
          <w:sz w:val="32"/>
          <w:szCs w:val="32"/>
        </w:rPr>
        <w:t>正常生产生活，切实达到“两不愁四保障”</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三是做好信访接待受理工作。规范填写来访登记表，完善了信访受理登记制度，详细登记</w:t>
      </w:r>
      <w:r>
        <w:rPr>
          <w:rFonts w:ascii="仿宋_GB2312" w:eastAsia="仿宋_GB2312" w:hAnsi="Times New Roman" w:cs="仿宋_GB2312" w:hint="eastAsia"/>
          <w:color w:val="000000" w:themeColor="text1"/>
          <w:sz w:val="32"/>
          <w:szCs w:val="32"/>
        </w:rPr>
        <w:t>信访人姓名、年龄、联系方式、工作单位、家庭住址、信访诉求、来电来访接访人、办理结果</w:t>
      </w:r>
      <w:r>
        <w:rPr>
          <w:rFonts w:ascii="仿宋_GB2312" w:eastAsia="仿宋_GB2312" w:hAnsi="Times New Roman" w:cs="仿宋_GB2312" w:hint="eastAsia"/>
          <w:color w:val="000000" w:themeColor="text1"/>
          <w:sz w:val="32"/>
          <w:szCs w:val="32"/>
        </w:rPr>
        <w:t>,</w:t>
      </w:r>
      <w:r>
        <w:rPr>
          <w:rFonts w:ascii="仿宋_GB2312" w:eastAsia="仿宋_GB2312" w:hAnsi="Times New Roman" w:cs="仿宋_GB2312" w:hint="eastAsia"/>
          <w:color w:val="000000" w:themeColor="text1"/>
          <w:sz w:val="32"/>
          <w:szCs w:val="32"/>
        </w:rPr>
        <w:t>将办理结果分门别类</w:t>
      </w:r>
      <w:r>
        <w:rPr>
          <w:rFonts w:ascii="仿宋_GB2312" w:eastAsia="仿宋_GB2312" w:hAnsi="Times New Roman" w:cs="仿宋_GB2312" w:hint="eastAsia"/>
          <w:color w:val="000000" w:themeColor="text1"/>
          <w:sz w:val="32"/>
          <w:szCs w:val="32"/>
        </w:rPr>
        <w:t>,</w:t>
      </w:r>
      <w:r>
        <w:rPr>
          <w:rFonts w:ascii="仿宋_GB2312" w:eastAsia="仿宋_GB2312" w:hAnsi="Times New Roman" w:cs="仿宋_GB2312" w:hint="eastAsia"/>
          <w:color w:val="000000" w:themeColor="text1"/>
          <w:sz w:val="32"/>
          <w:szCs w:val="32"/>
        </w:rPr>
        <w:t>属协调类的及时协调司法、法院、信访部门解决办理</w:t>
      </w:r>
      <w:r>
        <w:rPr>
          <w:rFonts w:ascii="仿宋_GB2312" w:eastAsia="仿宋_GB2312" w:hAnsi="Times New Roman" w:cs="仿宋_GB2312" w:hint="eastAsia"/>
          <w:color w:val="000000" w:themeColor="text1"/>
          <w:sz w:val="32"/>
          <w:szCs w:val="32"/>
        </w:rPr>
        <w:t xml:space="preserve">, </w:t>
      </w:r>
      <w:r>
        <w:rPr>
          <w:rFonts w:ascii="仿宋_GB2312" w:eastAsia="仿宋_GB2312" w:hAnsi="Times New Roman" w:cs="仿宋_GB2312" w:hint="eastAsia"/>
          <w:color w:val="000000" w:themeColor="text1"/>
          <w:sz w:val="32"/>
          <w:szCs w:val="32"/>
        </w:rPr>
        <w:t>属心理类的及时协调区妇女儿童心理咨询中心解决办理，紧密跟踪回访解决成效，做到了件件有回音、件件有落实。四是</w:t>
      </w:r>
      <w:r>
        <w:rPr>
          <w:rFonts w:ascii="仿宋_GB2312" w:eastAsia="仿宋_GB2312" w:hAnsi="微软雅黑" w:cs="仿宋_GB2312"/>
          <w:color w:val="000000" w:themeColor="text1"/>
          <w:sz w:val="32"/>
          <w:szCs w:val="32"/>
          <w:shd w:val="clear" w:color="auto" w:fill="FFFFFF"/>
          <w:lang/>
        </w:rPr>
        <w:t>健全完善收发文管理制</w:t>
      </w:r>
      <w:r>
        <w:rPr>
          <w:rFonts w:ascii="仿宋_GB2312" w:eastAsia="仿宋_GB2312" w:hAnsi="微软雅黑" w:cs="仿宋_GB2312"/>
          <w:color w:val="000000"/>
          <w:sz w:val="32"/>
          <w:szCs w:val="32"/>
          <w:shd w:val="clear" w:color="auto" w:fill="FFFFFF"/>
          <w:lang/>
        </w:rPr>
        <w:t>度，严格规范</w:t>
      </w:r>
      <w:r>
        <w:rPr>
          <w:rFonts w:ascii="仿宋_GB2312" w:eastAsia="仿宋_GB2312" w:hAnsi="微软雅黑" w:cs="仿宋_GB2312" w:hint="eastAsia"/>
          <w:color w:val="000000"/>
          <w:sz w:val="32"/>
          <w:szCs w:val="32"/>
          <w:shd w:val="clear" w:color="auto" w:fill="FFFFFF"/>
          <w:lang/>
        </w:rPr>
        <w:t>行文</w:t>
      </w:r>
      <w:r>
        <w:rPr>
          <w:rFonts w:ascii="仿宋_GB2312" w:eastAsia="仿宋_GB2312" w:hAnsi="微软雅黑" w:cs="仿宋_GB2312"/>
          <w:color w:val="000000"/>
          <w:sz w:val="32"/>
          <w:szCs w:val="32"/>
          <w:shd w:val="clear" w:color="auto" w:fill="FFFFFF"/>
          <w:lang/>
        </w:rPr>
        <w:t>收发文管理</w:t>
      </w:r>
      <w:r>
        <w:rPr>
          <w:rFonts w:ascii="仿宋_GB2312" w:eastAsia="仿宋_GB2312" w:hAnsi="微软雅黑" w:cs="仿宋_GB2312" w:hint="eastAsia"/>
          <w:color w:val="000000"/>
          <w:sz w:val="32"/>
          <w:szCs w:val="32"/>
          <w:shd w:val="clear" w:color="auto" w:fill="FFFFFF"/>
          <w:lang/>
        </w:rPr>
        <w:t>，分类、分期、分年度记录登记汇编在册，</w:t>
      </w:r>
      <w:r>
        <w:rPr>
          <w:rFonts w:ascii="仿宋" w:eastAsia="仿宋" w:hAnsi="仿宋" w:cs="仿宋" w:hint="eastAsia"/>
          <w:sz w:val="32"/>
          <w:szCs w:val="32"/>
        </w:rPr>
        <w:t>完善</w:t>
      </w:r>
      <w:r>
        <w:rPr>
          <w:rFonts w:ascii="仿宋" w:eastAsia="仿宋" w:hAnsi="仿宋" w:cs="仿宋" w:hint="eastAsia"/>
          <w:sz w:val="32"/>
          <w:szCs w:val="32"/>
        </w:rPr>
        <w:t>了</w:t>
      </w:r>
      <w:r>
        <w:rPr>
          <w:rFonts w:ascii="仿宋" w:eastAsia="仿宋" w:hAnsi="仿宋" w:cs="仿宋" w:hint="eastAsia"/>
          <w:sz w:val="32"/>
          <w:szCs w:val="32"/>
        </w:rPr>
        <w:t>各项</w:t>
      </w:r>
      <w:r>
        <w:rPr>
          <w:rFonts w:ascii="仿宋" w:eastAsia="仿宋" w:hAnsi="仿宋" w:cs="仿宋" w:hint="eastAsia"/>
          <w:sz w:val="32"/>
          <w:szCs w:val="32"/>
        </w:rPr>
        <w:t>文件</w:t>
      </w:r>
      <w:r>
        <w:rPr>
          <w:rFonts w:ascii="仿宋" w:eastAsia="仿宋" w:hAnsi="仿宋" w:cs="仿宋" w:hint="eastAsia"/>
          <w:sz w:val="32"/>
          <w:szCs w:val="32"/>
        </w:rPr>
        <w:t>资料</w:t>
      </w:r>
      <w:r>
        <w:rPr>
          <w:rFonts w:ascii="仿宋_GB2312" w:eastAsia="仿宋_GB2312" w:hAnsi="微软雅黑" w:cs="仿宋_GB2312"/>
          <w:color w:val="000000"/>
          <w:sz w:val="32"/>
          <w:szCs w:val="32"/>
          <w:shd w:val="clear" w:color="auto" w:fill="FFFFFF"/>
          <w:lang/>
        </w:rPr>
        <w:t>记录</w:t>
      </w:r>
      <w:r>
        <w:rPr>
          <w:rFonts w:ascii="仿宋_GB2312" w:eastAsia="仿宋_GB2312" w:hAnsi="微软雅黑" w:cs="仿宋_GB2312" w:hint="eastAsia"/>
          <w:color w:val="000000"/>
          <w:sz w:val="32"/>
          <w:szCs w:val="32"/>
          <w:shd w:val="clear" w:color="auto" w:fill="FFFFFF"/>
          <w:lang/>
        </w:rPr>
        <w:t>、文件材料及时归档</w:t>
      </w:r>
      <w:r>
        <w:rPr>
          <w:rFonts w:ascii="仿宋" w:eastAsia="仿宋" w:hAnsi="仿宋" w:cs="仿宋" w:hint="eastAsia"/>
          <w:sz w:val="32"/>
          <w:szCs w:val="32"/>
        </w:rPr>
        <w:t>。</w:t>
      </w:r>
    </w:p>
    <w:p w:rsidR="00FB6A15" w:rsidRDefault="00110304" w:rsidP="00FB6A15">
      <w:pPr>
        <w:tabs>
          <w:tab w:val="left" w:pos="4410"/>
        </w:tabs>
        <w:spacing w:line="580" w:lineRule="exact"/>
        <w:ind w:firstLineChars="200" w:firstLine="640"/>
        <w:rPr>
          <w:rFonts w:ascii="楷体" w:eastAsia="楷体" w:hAnsi="楷体" w:cs="楷体"/>
          <w:color w:val="000000" w:themeColor="text1"/>
          <w:sz w:val="32"/>
          <w:szCs w:val="32"/>
        </w:rPr>
      </w:pPr>
      <w:r>
        <w:rPr>
          <w:rFonts w:ascii="仿宋" w:eastAsia="仿宋" w:hAnsi="仿宋" w:cs="仿宋" w:hint="eastAsia"/>
          <w:b/>
          <w:bCs/>
          <w:color w:val="000000" w:themeColor="text1"/>
          <w:sz w:val="32"/>
          <w:szCs w:val="32"/>
        </w:rPr>
        <w:t>完成情况</w:t>
      </w:r>
      <w:r>
        <w:rPr>
          <w:rFonts w:ascii="仿宋" w:eastAsia="仿宋" w:hAnsi="仿宋" w:cs="仿宋" w:hint="eastAsia"/>
          <w:color w:val="000000" w:themeColor="text1"/>
          <w:sz w:val="32"/>
          <w:szCs w:val="32"/>
        </w:rPr>
        <w:t>：已完成并长期坚持</w:t>
      </w:r>
    </w:p>
    <w:p w:rsidR="00FB6A15" w:rsidRDefault="00110304" w:rsidP="00FB6A15">
      <w:pPr>
        <w:tabs>
          <w:tab w:val="left" w:pos="4410"/>
        </w:tabs>
        <w:spacing w:line="580" w:lineRule="exact"/>
        <w:ind w:firstLineChars="200" w:firstLine="640"/>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、财务管理制度执行不严格方面存在的问题。</w:t>
      </w:r>
      <w:r>
        <w:rPr>
          <w:rFonts w:ascii="仿宋" w:eastAsia="仿宋" w:hAnsi="仿宋" w:cs="仿宋" w:hint="eastAsia"/>
          <w:sz w:val="32"/>
          <w:szCs w:val="32"/>
        </w:rPr>
        <w:t>存在入账不规范的问题。</w:t>
      </w:r>
      <w:bookmarkStart w:id="0" w:name="_GoBack"/>
      <w:bookmarkEnd w:id="0"/>
    </w:p>
    <w:p w:rsidR="00FB6A15" w:rsidRDefault="00110304">
      <w:pPr>
        <w:tabs>
          <w:tab w:val="left" w:pos="4410"/>
        </w:tabs>
        <w:spacing w:line="580" w:lineRule="exact"/>
        <w:ind w:firstLineChars="200" w:firstLine="643"/>
        <w:rPr>
          <w:rFonts w:ascii="仿宋_GB2312" w:eastAsia="仿宋_GB2312" w:hAnsi="微软雅黑" w:cs="仿宋_GB2312"/>
          <w:color w:val="000000"/>
          <w:kern w:val="0"/>
          <w:sz w:val="32"/>
          <w:szCs w:val="32"/>
          <w:shd w:val="clear" w:color="auto" w:fill="FFFFFF"/>
          <w:lang/>
        </w:rPr>
      </w:pPr>
      <w:r>
        <w:rPr>
          <w:rFonts w:ascii="仿宋_GB2312" w:eastAsia="仿宋_GB2312" w:hAnsi="Times New Roman" w:cs="仿宋_GB2312" w:hint="eastAsia"/>
          <w:b/>
          <w:bCs/>
          <w:color w:val="000000"/>
          <w:sz w:val="32"/>
          <w:szCs w:val="32"/>
        </w:rPr>
        <w:t>整改落实</w:t>
      </w:r>
      <w:r>
        <w:rPr>
          <w:rFonts w:ascii="仿宋_GB2312" w:eastAsia="仿宋_GB2312" w:hAnsi="Times New Roman" w:cs="仿宋_GB2312" w:hint="eastAsia"/>
          <w:color w:val="000000"/>
          <w:sz w:val="32"/>
          <w:szCs w:val="32"/>
        </w:rPr>
        <w:t>：一是妇联党组</w:t>
      </w:r>
      <w:r>
        <w:rPr>
          <w:rFonts w:ascii="仿宋_GB2312" w:eastAsia="仿宋_GB2312" w:hAnsi="微软雅黑" w:cs="仿宋_GB2312"/>
          <w:color w:val="000000"/>
          <w:kern w:val="0"/>
          <w:sz w:val="32"/>
          <w:szCs w:val="32"/>
          <w:shd w:val="clear" w:color="auto" w:fill="FFFFFF"/>
          <w:lang/>
        </w:rPr>
        <w:t>严格执行中央八项规定精神，</w:t>
      </w:r>
      <w:r>
        <w:rPr>
          <w:rFonts w:ascii="仿宋_GB2312" w:eastAsia="仿宋_GB2312" w:hAnsi="微软雅黑" w:cs="仿宋_GB2312" w:hint="eastAsia"/>
          <w:color w:val="000000"/>
          <w:kern w:val="0"/>
          <w:sz w:val="32"/>
          <w:szCs w:val="32"/>
          <w:shd w:val="clear" w:color="auto" w:fill="FFFFFF"/>
          <w:lang/>
        </w:rPr>
        <w:t>认真</w:t>
      </w:r>
      <w:r>
        <w:rPr>
          <w:rFonts w:ascii="仿宋_GB2312" w:eastAsia="仿宋_GB2312" w:hAnsi="微软雅黑" w:cs="仿宋_GB2312"/>
          <w:color w:val="000000"/>
          <w:kern w:val="0"/>
          <w:sz w:val="32"/>
          <w:szCs w:val="32"/>
          <w:shd w:val="clear" w:color="auto" w:fill="FFFFFF"/>
          <w:lang/>
        </w:rPr>
        <w:t>组织学习</w:t>
      </w:r>
      <w:r>
        <w:rPr>
          <w:rFonts w:ascii="仿宋_GB2312" w:eastAsia="仿宋_GB2312" w:hAnsi="微软雅黑" w:cs="仿宋_GB2312" w:hint="eastAsia"/>
          <w:color w:val="000000"/>
          <w:kern w:val="0"/>
          <w:sz w:val="32"/>
          <w:szCs w:val="32"/>
          <w:shd w:val="clear" w:color="auto" w:fill="FFFFFF"/>
          <w:lang/>
        </w:rPr>
        <w:t>了</w:t>
      </w:r>
      <w:r>
        <w:rPr>
          <w:rFonts w:ascii="仿宋_GB2312" w:eastAsia="仿宋_GB2312" w:hAnsi="微软雅黑" w:cs="仿宋_GB2312"/>
          <w:color w:val="000000"/>
          <w:kern w:val="0"/>
          <w:sz w:val="32"/>
          <w:szCs w:val="32"/>
          <w:shd w:val="clear" w:color="auto" w:fill="FFFFFF"/>
          <w:lang/>
        </w:rPr>
        <w:t>《行政事业单位财务报销审批手续的若干规定》</w:t>
      </w:r>
      <w:r>
        <w:rPr>
          <w:rFonts w:ascii="仿宋_GB2312" w:eastAsia="仿宋_GB2312" w:hAnsi="微软雅黑" w:cs="仿宋_GB2312" w:hint="eastAsia"/>
          <w:color w:val="000000"/>
          <w:kern w:val="0"/>
          <w:sz w:val="32"/>
          <w:szCs w:val="32"/>
          <w:shd w:val="clear" w:color="auto" w:fill="FFFFFF"/>
          <w:lang/>
        </w:rPr>
        <w:t>等财务管理制度，制定完善了财务管理制度，坚持贯彻国家有关法律、法规和财务制度，凡报账票据必须合规合法，确保账实相符</w:t>
      </w:r>
      <w:r>
        <w:rPr>
          <w:rFonts w:ascii="仿宋_GB2312" w:eastAsia="仿宋_GB2312" w:hAnsi="微软雅黑" w:cs="仿宋_GB2312"/>
          <w:color w:val="000000"/>
          <w:kern w:val="0"/>
          <w:sz w:val="32"/>
          <w:szCs w:val="32"/>
          <w:shd w:val="clear" w:color="auto" w:fill="FFFFFF"/>
          <w:lang/>
        </w:rPr>
        <w:t>。</w:t>
      </w:r>
      <w:r>
        <w:rPr>
          <w:rFonts w:ascii="仿宋_GB2312" w:eastAsia="仿宋_GB2312" w:hAnsi="微软雅黑" w:cs="仿宋_GB2312" w:hint="eastAsia"/>
          <w:color w:val="000000"/>
          <w:kern w:val="0"/>
          <w:sz w:val="32"/>
          <w:szCs w:val="32"/>
          <w:shd w:val="clear" w:color="auto" w:fill="FFFFFF"/>
          <w:lang/>
        </w:rPr>
        <w:t>二是严格执行财务管理制度，</w:t>
      </w:r>
      <w:r>
        <w:rPr>
          <w:rFonts w:ascii="仿宋_GB2312" w:eastAsia="仿宋_GB2312" w:hAnsi="Times New Roman" w:cs="仿宋_GB2312" w:hint="eastAsia"/>
          <w:color w:val="000000"/>
          <w:sz w:val="32"/>
          <w:szCs w:val="32"/>
        </w:rPr>
        <w:t>严格审查购买、发放物品附购物清单、发放明细、领取签字等佐证，禁止出现违规事项。</w:t>
      </w:r>
      <w:r>
        <w:rPr>
          <w:rFonts w:ascii="仿宋_GB2312" w:eastAsia="仿宋_GB2312" w:hAnsi="微软雅黑" w:cs="仿宋_GB2312" w:hint="eastAsia"/>
          <w:color w:val="000000"/>
          <w:kern w:val="0"/>
          <w:sz w:val="32"/>
          <w:szCs w:val="32"/>
          <w:shd w:val="clear" w:color="auto" w:fill="FFFFFF"/>
          <w:lang/>
        </w:rPr>
        <w:t>严格执行差旅报销制度，</w:t>
      </w:r>
      <w:r>
        <w:rPr>
          <w:rFonts w:ascii="仿宋_GB2312" w:eastAsia="仿宋_GB2312" w:hAnsi="微软雅黑" w:cs="仿宋_GB2312"/>
          <w:color w:val="000000"/>
          <w:kern w:val="0"/>
          <w:sz w:val="32"/>
          <w:szCs w:val="32"/>
          <w:shd w:val="clear" w:color="auto" w:fill="FFFFFF"/>
          <w:lang/>
        </w:rPr>
        <w:t>厉行勤俭节约</w:t>
      </w:r>
      <w:r>
        <w:rPr>
          <w:rFonts w:ascii="仿宋_GB2312" w:eastAsia="仿宋_GB2312" w:hAnsi="微软雅黑" w:cs="仿宋_GB2312" w:hint="eastAsia"/>
          <w:color w:val="000000"/>
          <w:kern w:val="0"/>
          <w:sz w:val="32"/>
          <w:szCs w:val="32"/>
          <w:shd w:val="clear" w:color="auto" w:fill="FFFFFF"/>
          <w:lang/>
        </w:rPr>
        <w:t>，减少不必要的差旅支出，</w:t>
      </w:r>
      <w:r>
        <w:rPr>
          <w:rFonts w:ascii="仿宋_GB2312" w:eastAsia="仿宋_GB2312" w:hAnsi="微软雅黑" w:cs="仿宋_GB2312"/>
          <w:color w:val="000000"/>
          <w:kern w:val="0"/>
          <w:sz w:val="32"/>
          <w:szCs w:val="32"/>
          <w:shd w:val="clear" w:color="auto" w:fill="FFFFFF"/>
          <w:lang/>
        </w:rPr>
        <w:t>明确</w:t>
      </w:r>
      <w:r>
        <w:rPr>
          <w:rFonts w:ascii="仿宋_GB2312" w:eastAsia="仿宋_GB2312" w:hAnsi="微软雅黑" w:cs="仿宋_GB2312" w:hint="eastAsia"/>
          <w:color w:val="000000"/>
          <w:kern w:val="0"/>
          <w:sz w:val="32"/>
          <w:szCs w:val="32"/>
          <w:shd w:val="clear" w:color="auto" w:fill="FFFFFF"/>
          <w:lang/>
        </w:rPr>
        <w:t>今后无</w:t>
      </w:r>
      <w:r>
        <w:rPr>
          <w:rFonts w:ascii="仿宋_GB2312" w:eastAsia="仿宋_GB2312" w:hAnsi="微软雅黑" w:cs="仿宋_GB2312"/>
          <w:color w:val="000000"/>
          <w:kern w:val="0"/>
          <w:sz w:val="32"/>
          <w:szCs w:val="32"/>
          <w:shd w:val="clear" w:color="auto" w:fill="FFFFFF"/>
          <w:lang/>
        </w:rPr>
        <w:t>接待公函、审批单、消费清单</w:t>
      </w:r>
      <w:r>
        <w:rPr>
          <w:rFonts w:ascii="仿宋_GB2312" w:eastAsia="仿宋_GB2312" w:hAnsi="微软雅黑" w:cs="仿宋_GB2312" w:hint="eastAsia"/>
          <w:color w:val="000000"/>
          <w:kern w:val="0"/>
          <w:sz w:val="32"/>
          <w:szCs w:val="32"/>
          <w:shd w:val="clear" w:color="auto" w:fill="FFFFFF"/>
          <w:lang/>
        </w:rPr>
        <w:t>、会议通知、报送文件材料通知要求</w:t>
      </w:r>
      <w:r>
        <w:rPr>
          <w:rFonts w:ascii="仿宋_GB2312" w:eastAsia="仿宋_GB2312" w:hAnsi="微软雅黑" w:cs="仿宋_GB2312"/>
          <w:color w:val="000000"/>
          <w:kern w:val="0"/>
          <w:sz w:val="32"/>
          <w:szCs w:val="32"/>
          <w:shd w:val="clear" w:color="auto" w:fill="FFFFFF"/>
          <w:lang/>
        </w:rPr>
        <w:t>等一律不予报销</w:t>
      </w:r>
      <w:r>
        <w:rPr>
          <w:rFonts w:ascii="仿宋_GB2312" w:eastAsia="仿宋_GB2312" w:hAnsi="微软雅黑" w:cs="仿宋_GB2312" w:hint="eastAsia"/>
          <w:color w:val="000000"/>
          <w:kern w:val="0"/>
          <w:sz w:val="32"/>
          <w:szCs w:val="32"/>
          <w:shd w:val="clear" w:color="auto" w:fill="FFFFFF"/>
          <w:lang/>
        </w:rPr>
        <w:t>，对</w:t>
      </w:r>
      <w:r>
        <w:rPr>
          <w:rFonts w:ascii="仿宋_GB2312" w:eastAsia="仿宋_GB2312" w:hAnsi="微软雅黑" w:cs="仿宋_GB2312" w:hint="eastAsia"/>
          <w:color w:val="000000"/>
          <w:kern w:val="0"/>
          <w:sz w:val="32"/>
          <w:szCs w:val="32"/>
          <w:shd w:val="clear" w:color="auto" w:fill="FFFFFF"/>
          <w:lang/>
        </w:rPr>
        <w:lastRenderedPageBreak/>
        <w:t>合规的报销项目须附明相关通知要求等。三</w:t>
      </w:r>
      <w:r>
        <w:rPr>
          <w:rFonts w:ascii="仿宋_GB2312" w:eastAsia="仿宋_GB2312" w:hAnsi="Times New Roman" w:cs="仿宋_GB2312" w:hint="eastAsia"/>
          <w:color w:val="000000"/>
          <w:sz w:val="32"/>
          <w:szCs w:val="32"/>
        </w:rPr>
        <w:t>是规范了财务管理制度，严格遵照制度规范入账程序，严格逐笔逐项审查往来账务，确保每项每笔依规入账，严格禁止入账不规范等问题出现。对报销</w:t>
      </w:r>
      <w:r>
        <w:rPr>
          <w:rFonts w:ascii="仿宋_GB2312" w:eastAsia="仿宋_GB2312" w:hAnsi="微软雅黑" w:cs="仿宋_GB2312"/>
          <w:color w:val="000000"/>
          <w:kern w:val="0"/>
          <w:sz w:val="32"/>
          <w:szCs w:val="32"/>
          <w:shd w:val="clear" w:color="auto" w:fill="FFFFFF"/>
          <w:lang/>
        </w:rPr>
        <w:t>佐证材料不全已</w:t>
      </w:r>
      <w:r>
        <w:rPr>
          <w:rFonts w:ascii="仿宋_GB2312" w:eastAsia="仿宋_GB2312" w:hAnsi="微软雅黑" w:cs="仿宋_GB2312" w:hint="eastAsia"/>
          <w:color w:val="000000"/>
          <w:kern w:val="0"/>
          <w:sz w:val="32"/>
          <w:szCs w:val="32"/>
          <w:shd w:val="clear" w:color="auto" w:fill="FFFFFF"/>
          <w:lang/>
        </w:rPr>
        <w:t>责成</w:t>
      </w:r>
      <w:r>
        <w:rPr>
          <w:rFonts w:ascii="仿宋_GB2312" w:eastAsia="仿宋_GB2312" w:hAnsi="微软雅黑" w:cs="仿宋_GB2312"/>
          <w:color w:val="000000"/>
          <w:kern w:val="0"/>
          <w:sz w:val="32"/>
          <w:szCs w:val="32"/>
          <w:shd w:val="clear" w:color="auto" w:fill="FFFFFF"/>
          <w:lang/>
        </w:rPr>
        <w:t>经办人员按实补齐</w:t>
      </w:r>
      <w:r>
        <w:rPr>
          <w:rFonts w:ascii="仿宋_GB2312" w:eastAsia="仿宋_GB2312" w:hAnsi="Times New Roman" w:cs="仿宋_GB2312" w:hint="eastAsia"/>
          <w:color w:val="000000"/>
          <w:sz w:val="32"/>
          <w:szCs w:val="32"/>
        </w:rPr>
        <w:t>、</w:t>
      </w:r>
      <w:r>
        <w:rPr>
          <w:rFonts w:ascii="仿宋_GB2312" w:eastAsia="仿宋_GB2312" w:hAnsi="微软雅黑" w:cs="仿宋_GB2312" w:hint="eastAsia"/>
          <w:color w:val="000000"/>
          <w:kern w:val="0"/>
          <w:sz w:val="32"/>
          <w:szCs w:val="32"/>
          <w:shd w:val="clear" w:color="auto" w:fill="FFFFFF"/>
          <w:lang/>
        </w:rPr>
        <w:t>补充相关明细</w:t>
      </w:r>
      <w:r>
        <w:rPr>
          <w:rFonts w:ascii="仿宋_GB2312" w:eastAsia="仿宋_GB2312" w:hAnsi="微软雅黑" w:cs="仿宋_GB2312"/>
          <w:color w:val="000000"/>
          <w:kern w:val="0"/>
          <w:sz w:val="32"/>
          <w:szCs w:val="32"/>
          <w:shd w:val="clear" w:color="auto" w:fill="FFFFFF"/>
          <w:lang/>
        </w:rPr>
        <w:t>，</w:t>
      </w:r>
      <w:r>
        <w:rPr>
          <w:rFonts w:ascii="仿宋_GB2312" w:eastAsia="仿宋_GB2312" w:hAnsi="微软雅黑" w:cs="仿宋_GB2312" w:hint="eastAsia"/>
          <w:color w:val="000000"/>
          <w:kern w:val="0"/>
          <w:sz w:val="32"/>
          <w:szCs w:val="32"/>
          <w:shd w:val="clear" w:color="auto" w:fill="FFFFFF"/>
          <w:lang/>
        </w:rPr>
        <w:t>并做出有力证据说明</w:t>
      </w:r>
      <w:r>
        <w:rPr>
          <w:rFonts w:ascii="仿宋_GB2312" w:eastAsia="仿宋_GB2312" w:hAnsi="微软雅黑" w:cs="仿宋_GB2312"/>
          <w:color w:val="000000"/>
          <w:kern w:val="0"/>
          <w:sz w:val="32"/>
          <w:szCs w:val="32"/>
          <w:shd w:val="clear" w:color="auto" w:fill="FFFFFF"/>
          <w:lang/>
        </w:rPr>
        <w:t>。</w:t>
      </w:r>
      <w:r>
        <w:rPr>
          <w:rFonts w:ascii="仿宋_GB2312" w:eastAsia="仿宋_GB2312" w:hAnsi="微软雅黑" w:cs="仿宋_GB2312" w:hint="eastAsia"/>
          <w:color w:val="000000"/>
          <w:kern w:val="0"/>
          <w:sz w:val="32"/>
          <w:szCs w:val="32"/>
          <w:shd w:val="clear" w:color="auto" w:fill="FFFFFF"/>
          <w:lang/>
        </w:rPr>
        <w:t>四是妇联将继续进一步完善</w:t>
      </w:r>
      <w:r>
        <w:rPr>
          <w:rFonts w:ascii="仿宋_GB2312" w:eastAsia="仿宋_GB2312" w:hAnsi="Times New Roman" w:cs="仿宋_GB2312" w:hint="eastAsia"/>
          <w:color w:val="000000"/>
          <w:sz w:val="32"/>
          <w:szCs w:val="32"/>
        </w:rPr>
        <w:t>规范财务管理制度，</w:t>
      </w:r>
      <w:r>
        <w:rPr>
          <w:rFonts w:ascii="仿宋_GB2312" w:eastAsia="仿宋_GB2312" w:hAnsi="微软雅黑" w:cs="仿宋_GB2312"/>
          <w:color w:val="000000"/>
          <w:kern w:val="0"/>
          <w:sz w:val="32"/>
          <w:szCs w:val="32"/>
          <w:shd w:val="clear" w:color="auto" w:fill="FFFFFF"/>
          <w:lang/>
        </w:rPr>
        <w:t>加强财务管理，</w:t>
      </w:r>
      <w:r>
        <w:rPr>
          <w:rFonts w:ascii="仿宋_GB2312" w:eastAsia="仿宋_GB2312" w:hAnsi="微软雅黑" w:cs="仿宋_GB2312" w:hint="eastAsia"/>
          <w:color w:val="000000"/>
          <w:kern w:val="0"/>
          <w:sz w:val="32"/>
          <w:szCs w:val="32"/>
          <w:shd w:val="clear" w:color="auto" w:fill="FFFFFF"/>
          <w:lang/>
        </w:rPr>
        <w:t>明确今后不符合财务规定的有关费用</w:t>
      </w:r>
      <w:r>
        <w:rPr>
          <w:rFonts w:ascii="仿宋_GB2312" w:eastAsia="仿宋_GB2312" w:hAnsi="微软雅黑" w:cs="仿宋_GB2312"/>
          <w:color w:val="000000"/>
          <w:kern w:val="0"/>
          <w:sz w:val="32"/>
          <w:szCs w:val="32"/>
          <w:shd w:val="clear" w:color="auto" w:fill="FFFFFF"/>
          <w:lang/>
        </w:rPr>
        <w:t>一律不予报销</w:t>
      </w:r>
      <w:r>
        <w:rPr>
          <w:rFonts w:ascii="仿宋_GB2312" w:eastAsia="仿宋_GB2312" w:hAnsi="微软雅黑" w:cs="仿宋_GB2312" w:hint="eastAsia"/>
          <w:color w:val="000000"/>
          <w:kern w:val="0"/>
          <w:sz w:val="32"/>
          <w:szCs w:val="32"/>
          <w:shd w:val="clear" w:color="auto" w:fill="FFFFFF"/>
          <w:lang/>
        </w:rPr>
        <w:t>，</w:t>
      </w:r>
      <w:r>
        <w:rPr>
          <w:rFonts w:ascii="仿宋_GB2312" w:eastAsia="仿宋_GB2312" w:hAnsi="微软雅黑" w:cs="仿宋_GB2312"/>
          <w:color w:val="000000"/>
          <w:kern w:val="0"/>
          <w:sz w:val="32"/>
          <w:szCs w:val="32"/>
          <w:shd w:val="clear" w:color="auto" w:fill="FFFFFF"/>
          <w:lang/>
        </w:rPr>
        <w:t>避免造成财政资金和办公成本</w:t>
      </w:r>
      <w:r>
        <w:rPr>
          <w:rFonts w:ascii="仿宋_GB2312" w:eastAsia="仿宋_GB2312" w:hAnsi="微软雅黑" w:cs="仿宋_GB2312" w:hint="eastAsia"/>
          <w:color w:val="000000"/>
          <w:kern w:val="0"/>
          <w:sz w:val="32"/>
          <w:szCs w:val="32"/>
          <w:shd w:val="clear" w:color="auto" w:fill="FFFFFF"/>
          <w:lang/>
        </w:rPr>
        <w:t>的</w:t>
      </w:r>
      <w:r>
        <w:rPr>
          <w:rFonts w:ascii="仿宋_GB2312" w:eastAsia="仿宋_GB2312" w:hAnsi="微软雅黑" w:cs="仿宋_GB2312"/>
          <w:color w:val="000000"/>
          <w:kern w:val="0"/>
          <w:sz w:val="32"/>
          <w:szCs w:val="32"/>
          <w:shd w:val="clear" w:color="auto" w:fill="FFFFFF"/>
          <w:lang/>
        </w:rPr>
        <w:t>浪费。</w:t>
      </w:r>
    </w:p>
    <w:p w:rsidR="00FB6A15" w:rsidRDefault="00110304" w:rsidP="00FB6A15">
      <w:pPr>
        <w:tabs>
          <w:tab w:val="left" w:pos="4410"/>
        </w:tabs>
        <w:spacing w:line="580" w:lineRule="exact"/>
        <w:ind w:firstLineChars="200" w:firstLine="640"/>
        <w:rPr>
          <w:rFonts w:ascii="楷体" w:eastAsia="楷体" w:hAnsi="楷体" w:cs="楷体"/>
          <w:color w:val="000000" w:themeColor="text1"/>
          <w:sz w:val="32"/>
          <w:szCs w:val="32"/>
        </w:rPr>
      </w:pPr>
      <w:r>
        <w:rPr>
          <w:rFonts w:ascii="仿宋" w:eastAsia="仿宋" w:hAnsi="仿宋" w:cs="仿宋" w:hint="eastAsia"/>
          <w:b/>
          <w:bCs/>
          <w:color w:val="000000" w:themeColor="text1"/>
          <w:sz w:val="32"/>
          <w:szCs w:val="32"/>
        </w:rPr>
        <w:t>完成情况</w:t>
      </w:r>
      <w:r>
        <w:rPr>
          <w:rFonts w:ascii="仿宋" w:eastAsia="仿宋" w:hAnsi="仿宋" w:cs="仿宋" w:hint="eastAsia"/>
          <w:color w:val="000000" w:themeColor="text1"/>
          <w:sz w:val="32"/>
          <w:szCs w:val="32"/>
        </w:rPr>
        <w:t>：已完成并长期坚持</w:t>
      </w:r>
    </w:p>
    <w:p w:rsidR="00FB6A15" w:rsidRDefault="00110304" w:rsidP="00FB6A15">
      <w:pPr>
        <w:tabs>
          <w:tab w:val="left" w:pos="4410"/>
        </w:tabs>
        <w:spacing w:line="580" w:lineRule="exact"/>
        <w:ind w:firstLineChars="200" w:firstLine="640"/>
        <w:rPr>
          <w:rFonts w:ascii="楷体" w:eastAsia="楷体" w:hAnsi="楷体" w:cs="楷体"/>
          <w:b/>
          <w:bCs/>
          <w:sz w:val="32"/>
          <w:szCs w:val="32"/>
        </w:rPr>
      </w:pPr>
      <w:r>
        <w:rPr>
          <w:rFonts w:ascii="楷体" w:eastAsia="楷体" w:hAnsi="楷体" w:cs="楷体" w:hint="eastAsia"/>
          <w:b/>
          <w:bCs/>
          <w:sz w:val="32"/>
          <w:szCs w:val="32"/>
        </w:rPr>
        <w:t>（三）党建统揽工作意识不强，组织活动开展不扎实方面存在问题的整改情况</w:t>
      </w:r>
    </w:p>
    <w:p w:rsidR="00FB6A15" w:rsidRDefault="00110304" w:rsidP="00FB6A15">
      <w:pPr>
        <w:tabs>
          <w:tab w:val="left" w:pos="4410"/>
        </w:tabs>
        <w:spacing w:line="580" w:lineRule="exact"/>
        <w:ind w:firstLineChars="200" w:firstLine="640"/>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、党建带妇建作用发挥不充分的问题</w:t>
      </w:r>
      <w:r>
        <w:rPr>
          <w:rFonts w:ascii="仿宋" w:eastAsia="仿宋" w:hAnsi="仿宋" w:cs="仿宋" w:hint="eastAsia"/>
          <w:sz w:val="32"/>
          <w:szCs w:val="32"/>
        </w:rPr>
        <w:t>。目前，党支部书记空缺，组织生活流于形式。</w:t>
      </w:r>
    </w:p>
    <w:p w:rsidR="00FB6A15" w:rsidRDefault="00110304">
      <w:pPr>
        <w:pStyle w:val="a6"/>
        <w:widowControl/>
        <w:spacing w:beforeAutospacing="0" w:afterAutospacing="0" w:line="580" w:lineRule="exact"/>
        <w:ind w:firstLineChars="200" w:firstLine="643"/>
        <w:jc w:val="both"/>
        <w:rPr>
          <w:rFonts w:ascii="仿宋" w:eastAsia="仿宋" w:hAnsi="仿宋" w:cs="仿宋"/>
          <w:color w:val="000000" w:themeColor="text1"/>
          <w:sz w:val="32"/>
          <w:szCs w:val="32"/>
        </w:rPr>
      </w:pPr>
      <w:r>
        <w:rPr>
          <w:rFonts w:ascii="仿宋_GB2312" w:eastAsia="仿宋_GB2312" w:hAnsi="Times New Roman" w:cs="仿宋_GB2312" w:hint="eastAsia"/>
          <w:b/>
          <w:bCs/>
          <w:color w:val="000000"/>
          <w:sz w:val="32"/>
          <w:szCs w:val="32"/>
        </w:rPr>
        <w:t>整改落实</w:t>
      </w:r>
      <w:r>
        <w:rPr>
          <w:rFonts w:ascii="仿宋_GB2312" w:eastAsia="仿宋_GB2312" w:hAnsi="Times New Roman" w:cs="仿宋_GB2312" w:hint="eastAsia"/>
          <w:color w:val="000000"/>
          <w:sz w:val="32"/>
          <w:szCs w:val="32"/>
        </w:rPr>
        <w:t>：</w:t>
      </w:r>
      <w:r>
        <w:rPr>
          <w:rFonts w:ascii="仿宋_GB2312" w:eastAsia="仿宋_GB2312" w:hAnsi="微软雅黑" w:cs="仿宋_GB2312"/>
          <w:color w:val="000000"/>
          <w:sz w:val="32"/>
          <w:szCs w:val="32"/>
          <w:shd w:val="clear" w:color="auto" w:fill="FFFFFF"/>
          <w:lang/>
        </w:rPr>
        <w:t>一是组织开展《中国共产党支部工作条例》</w:t>
      </w:r>
      <w:r>
        <w:rPr>
          <w:rFonts w:ascii="仿宋_GB2312" w:eastAsia="仿宋_GB2312" w:hAnsi="微软雅黑" w:cs="仿宋_GB2312" w:hint="eastAsia"/>
          <w:color w:val="000000"/>
          <w:sz w:val="32"/>
          <w:szCs w:val="32"/>
          <w:shd w:val="clear" w:color="auto" w:fill="FFFFFF"/>
          <w:lang/>
        </w:rPr>
        <w:t>、</w:t>
      </w:r>
      <w:r>
        <w:rPr>
          <w:rFonts w:ascii="仿宋_GB2312" w:eastAsia="仿宋_GB2312" w:hAnsi="微软雅黑" w:cs="仿宋_GB2312"/>
          <w:color w:val="000000"/>
          <w:sz w:val="32"/>
          <w:szCs w:val="32"/>
          <w:shd w:val="clear" w:color="auto" w:fill="FFFFFF"/>
          <w:lang/>
        </w:rPr>
        <w:t>《</w:t>
      </w:r>
      <w:r>
        <w:rPr>
          <w:rFonts w:ascii="仿宋_GB2312" w:eastAsia="仿宋_GB2312" w:hAnsi="微软雅黑" w:cs="仿宋_GB2312" w:hint="eastAsia"/>
          <w:color w:val="000000"/>
          <w:sz w:val="32"/>
          <w:szCs w:val="32"/>
          <w:shd w:val="clear" w:color="auto" w:fill="FFFFFF"/>
          <w:lang/>
        </w:rPr>
        <w:t>中国共产党</w:t>
      </w:r>
      <w:r>
        <w:rPr>
          <w:rFonts w:ascii="仿宋_GB2312" w:eastAsia="仿宋_GB2312" w:hAnsi="微软雅黑" w:cs="仿宋_GB2312"/>
          <w:color w:val="000000"/>
          <w:sz w:val="32"/>
          <w:szCs w:val="32"/>
          <w:shd w:val="clear" w:color="auto" w:fill="FFFFFF"/>
          <w:lang/>
        </w:rPr>
        <w:t>基层组织选举工作暂行条例》</w:t>
      </w:r>
      <w:r>
        <w:rPr>
          <w:rFonts w:ascii="仿宋_GB2312" w:eastAsia="仿宋_GB2312" w:hAnsi="微软雅黑" w:cs="仿宋_GB2312" w:hint="eastAsia"/>
          <w:color w:val="000000"/>
          <w:sz w:val="32"/>
          <w:szCs w:val="32"/>
          <w:shd w:val="clear" w:color="auto" w:fill="FFFFFF"/>
          <w:lang/>
        </w:rPr>
        <w:t>等</w:t>
      </w:r>
      <w:r>
        <w:rPr>
          <w:rFonts w:ascii="仿宋_GB2312" w:eastAsia="仿宋_GB2312" w:hAnsi="微软雅黑" w:cs="仿宋_GB2312"/>
          <w:color w:val="000000"/>
          <w:sz w:val="32"/>
          <w:szCs w:val="32"/>
          <w:shd w:val="clear" w:color="auto" w:fill="FFFFFF"/>
          <w:lang/>
        </w:rPr>
        <w:t>学习，明晰工作规范和内容</w:t>
      </w:r>
      <w:r>
        <w:rPr>
          <w:rFonts w:ascii="仿宋_GB2312" w:eastAsia="仿宋_GB2312" w:hAnsi="微软雅黑" w:cs="仿宋_GB2312" w:hint="eastAsia"/>
          <w:color w:val="000000"/>
          <w:sz w:val="32"/>
          <w:szCs w:val="32"/>
          <w:shd w:val="clear" w:color="auto" w:fill="FFFFFF"/>
          <w:lang/>
        </w:rPr>
        <w:t>，报请区委组织部对妇联党支部届中补选支部书记进行补选，完善妇联党组织建设。</w:t>
      </w:r>
      <w:r>
        <w:rPr>
          <w:rFonts w:ascii="仿宋_GB2312" w:eastAsia="仿宋_GB2312" w:hAnsi="微软雅黑" w:cs="仿宋_GB2312" w:hint="eastAsia"/>
          <w:color w:val="000000"/>
          <w:sz w:val="32"/>
          <w:szCs w:val="32"/>
          <w:shd w:val="clear" w:color="auto" w:fill="FFFFFF"/>
          <w:lang/>
        </w:rPr>
        <w:t>11</w:t>
      </w:r>
      <w:r>
        <w:rPr>
          <w:rFonts w:ascii="仿宋_GB2312" w:eastAsia="仿宋_GB2312" w:hAnsi="微软雅黑" w:cs="仿宋_GB2312" w:hint="eastAsia"/>
          <w:color w:val="000000"/>
          <w:sz w:val="32"/>
          <w:szCs w:val="32"/>
          <w:shd w:val="clear" w:color="auto" w:fill="FFFFFF"/>
          <w:lang/>
        </w:rPr>
        <w:t>月</w:t>
      </w:r>
      <w:r>
        <w:rPr>
          <w:rFonts w:ascii="仿宋_GB2312" w:eastAsia="仿宋_GB2312" w:hAnsi="微软雅黑" w:cs="仿宋_GB2312" w:hint="eastAsia"/>
          <w:color w:val="000000"/>
          <w:sz w:val="32"/>
          <w:szCs w:val="32"/>
          <w:shd w:val="clear" w:color="auto" w:fill="FFFFFF"/>
          <w:lang/>
        </w:rPr>
        <w:t>5</w:t>
      </w:r>
      <w:r>
        <w:rPr>
          <w:rFonts w:ascii="仿宋_GB2312" w:eastAsia="仿宋_GB2312" w:hAnsi="微软雅黑" w:cs="仿宋_GB2312" w:hint="eastAsia"/>
          <w:color w:val="000000"/>
          <w:sz w:val="32"/>
          <w:szCs w:val="32"/>
          <w:shd w:val="clear" w:color="auto" w:fill="FFFFFF"/>
          <w:lang/>
        </w:rPr>
        <w:t>日经过支部酝酿、讨论确定书记、副书记候选人报请区委组织部批复后，邀请区委组织部党建督导组莅临到会指导区妇联党支部届中增补选举大会，</w:t>
      </w:r>
      <w:r>
        <w:rPr>
          <w:rFonts w:ascii="仿宋_GB2312" w:eastAsia="仿宋_GB2312" w:hAnsi="微软雅黑" w:cs="仿宋_GB2312" w:hint="eastAsia"/>
          <w:color w:val="000000"/>
          <w:sz w:val="32"/>
          <w:szCs w:val="32"/>
          <w:shd w:val="clear" w:color="auto" w:fill="FFFFFF"/>
          <w:lang/>
        </w:rPr>
        <w:t>11</w:t>
      </w:r>
      <w:r>
        <w:rPr>
          <w:rFonts w:ascii="仿宋_GB2312" w:eastAsia="仿宋_GB2312" w:hAnsi="微软雅黑" w:cs="仿宋_GB2312" w:hint="eastAsia"/>
          <w:color w:val="000000"/>
          <w:sz w:val="32"/>
          <w:szCs w:val="32"/>
          <w:shd w:val="clear" w:color="auto" w:fill="FFFFFF"/>
          <w:lang/>
        </w:rPr>
        <w:t>月</w:t>
      </w:r>
      <w:r>
        <w:rPr>
          <w:rFonts w:ascii="仿宋_GB2312" w:eastAsia="仿宋_GB2312" w:hAnsi="微软雅黑" w:cs="仿宋_GB2312" w:hint="eastAsia"/>
          <w:color w:val="000000"/>
          <w:sz w:val="32"/>
          <w:szCs w:val="32"/>
          <w:shd w:val="clear" w:color="auto" w:fill="FFFFFF"/>
          <w:lang/>
        </w:rPr>
        <w:t>7</w:t>
      </w:r>
      <w:r>
        <w:rPr>
          <w:rFonts w:ascii="仿宋_GB2312" w:eastAsia="仿宋_GB2312" w:hAnsi="微软雅黑" w:cs="仿宋_GB2312" w:hint="eastAsia"/>
          <w:color w:val="000000"/>
          <w:sz w:val="32"/>
          <w:szCs w:val="32"/>
          <w:shd w:val="clear" w:color="auto" w:fill="FFFFFF"/>
          <w:lang/>
        </w:rPr>
        <w:t>日按规定的程序步骤圆满召开支部党员大会，选举产生了妇联党支部书记、副书记，并将选举结果报请区委组织部，已得到同意批复，健全了妇联党支部的组织建设</w:t>
      </w:r>
      <w:r>
        <w:rPr>
          <w:rFonts w:ascii="仿宋_GB2312" w:eastAsia="仿宋_GB2312" w:hAnsi="微软雅黑" w:cs="仿宋_GB2312"/>
          <w:color w:val="000000"/>
          <w:sz w:val="32"/>
          <w:szCs w:val="32"/>
          <w:shd w:val="clear" w:color="auto" w:fill="FFFFFF"/>
          <w:lang/>
        </w:rPr>
        <w:t>；</w:t>
      </w:r>
      <w:r>
        <w:rPr>
          <w:rFonts w:ascii="仿宋_GB2312" w:eastAsia="仿宋_GB2312" w:hAnsi="微软雅黑" w:cs="仿宋_GB2312" w:hint="eastAsia"/>
          <w:color w:val="000000"/>
          <w:sz w:val="32"/>
          <w:szCs w:val="32"/>
          <w:shd w:val="clear" w:color="auto" w:fill="FFFFFF"/>
          <w:lang/>
        </w:rPr>
        <w:t>二是</w:t>
      </w:r>
      <w:r>
        <w:rPr>
          <w:rFonts w:ascii="仿宋_GB2312" w:eastAsia="仿宋_GB2312" w:hAnsi="微软雅黑" w:cs="仿宋_GB2312"/>
          <w:color w:val="000000"/>
          <w:sz w:val="32"/>
          <w:szCs w:val="32"/>
          <w:shd w:val="clear" w:color="auto" w:fill="FFFFFF"/>
          <w:lang/>
        </w:rPr>
        <w:t>强化</w:t>
      </w:r>
      <w:r>
        <w:rPr>
          <w:rFonts w:ascii="仿宋_GB2312" w:eastAsia="仿宋_GB2312" w:hAnsi="微软雅黑" w:cs="仿宋_GB2312"/>
          <w:color w:val="000000"/>
          <w:sz w:val="32"/>
          <w:szCs w:val="32"/>
          <w:shd w:val="clear" w:color="auto" w:fill="FFFFFF"/>
          <w:lang/>
        </w:rPr>
        <w:t>“</w:t>
      </w:r>
      <w:r>
        <w:rPr>
          <w:rFonts w:ascii="仿宋_GB2312" w:eastAsia="仿宋_GB2312" w:hAnsi="微软雅黑" w:cs="仿宋_GB2312"/>
          <w:color w:val="000000"/>
          <w:sz w:val="32"/>
          <w:szCs w:val="32"/>
          <w:shd w:val="clear" w:color="auto" w:fill="FFFFFF"/>
          <w:lang/>
        </w:rPr>
        <w:t>四个意识</w:t>
      </w:r>
      <w:r>
        <w:rPr>
          <w:rFonts w:ascii="仿宋_GB2312" w:eastAsia="仿宋_GB2312" w:hAnsi="微软雅黑" w:cs="仿宋_GB2312"/>
          <w:color w:val="000000"/>
          <w:sz w:val="32"/>
          <w:szCs w:val="32"/>
          <w:shd w:val="clear" w:color="auto" w:fill="FFFFFF"/>
          <w:lang/>
        </w:rPr>
        <w:t>”</w:t>
      </w:r>
      <w:r>
        <w:rPr>
          <w:rFonts w:ascii="仿宋_GB2312" w:eastAsia="仿宋_GB2312" w:hAnsi="微软雅黑" w:cs="仿宋_GB2312"/>
          <w:color w:val="000000"/>
          <w:sz w:val="32"/>
          <w:szCs w:val="32"/>
          <w:shd w:val="clear" w:color="auto" w:fill="FFFFFF"/>
          <w:lang/>
        </w:rPr>
        <w:t>，</w:t>
      </w:r>
      <w:r>
        <w:rPr>
          <w:rFonts w:ascii="仿宋_GB2312" w:eastAsia="仿宋_GB2312" w:hAnsi="微软雅黑" w:cs="仿宋_GB2312"/>
          <w:color w:val="000000" w:themeColor="text1"/>
          <w:sz w:val="32"/>
          <w:szCs w:val="32"/>
          <w:shd w:val="clear" w:color="auto" w:fill="FFFFFF"/>
          <w:lang/>
        </w:rPr>
        <w:t>加强建章立制。研究制定党组会议和主席办公会议议事规则，明确党组会议和主</w:t>
      </w:r>
      <w:r>
        <w:rPr>
          <w:rFonts w:ascii="仿宋_GB2312" w:eastAsia="仿宋_GB2312" w:hAnsi="微软雅黑" w:cs="仿宋_GB2312"/>
          <w:color w:val="000000" w:themeColor="text1"/>
          <w:sz w:val="32"/>
          <w:szCs w:val="32"/>
          <w:shd w:val="clear" w:color="auto" w:fill="FFFFFF"/>
          <w:lang/>
        </w:rPr>
        <w:lastRenderedPageBreak/>
        <w:t>席办公会议决策程序、议事范围，在</w:t>
      </w:r>
      <w:r>
        <w:rPr>
          <w:rFonts w:ascii="仿宋_GB2312" w:eastAsia="仿宋_GB2312" w:hAnsi="微软雅黑" w:cs="仿宋_GB2312"/>
          <w:color w:val="000000" w:themeColor="text1"/>
          <w:sz w:val="32"/>
          <w:szCs w:val="32"/>
          <w:shd w:val="clear" w:color="auto" w:fill="FFFFFF"/>
          <w:lang/>
        </w:rPr>
        <w:t>“</w:t>
      </w:r>
      <w:r>
        <w:rPr>
          <w:rFonts w:ascii="仿宋_GB2312" w:eastAsia="仿宋_GB2312" w:hAnsi="微软雅黑" w:cs="仿宋_GB2312"/>
          <w:color w:val="000000" w:themeColor="text1"/>
          <w:sz w:val="32"/>
          <w:szCs w:val="32"/>
          <w:shd w:val="clear" w:color="auto" w:fill="FFFFFF"/>
          <w:lang/>
        </w:rPr>
        <w:t>三重一大</w:t>
      </w:r>
      <w:r>
        <w:rPr>
          <w:rFonts w:ascii="仿宋_GB2312" w:eastAsia="仿宋_GB2312" w:hAnsi="微软雅黑" w:cs="仿宋_GB2312"/>
          <w:color w:val="000000" w:themeColor="text1"/>
          <w:sz w:val="32"/>
          <w:szCs w:val="32"/>
          <w:shd w:val="clear" w:color="auto" w:fill="FFFFFF"/>
          <w:lang/>
        </w:rPr>
        <w:t>”</w:t>
      </w:r>
      <w:r>
        <w:rPr>
          <w:rFonts w:ascii="仿宋_GB2312" w:eastAsia="仿宋_GB2312" w:hAnsi="微软雅黑" w:cs="仿宋_GB2312"/>
          <w:color w:val="000000" w:themeColor="text1"/>
          <w:sz w:val="32"/>
          <w:szCs w:val="32"/>
          <w:shd w:val="clear" w:color="auto" w:fill="FFFFFF"/>
          <w:lang/>
        </w:rPr>
        <w:t>议事程序上</w:t>
      </w:r>
      <w:r>
        <w:rPr>
          <w:rFonts w:ascii="仿宋_GB2312" w:eastAsia="仿宋_GB2312" w:hAnsi="微软雅黑" w:cs="仿宋_GB2312"/>
          <w:color w:val="000000" w:themeColor="text1"/>
          <w:sz w:val="32"/>
          <w:szCs w:val="32"/>
          <w:shd w:val="clear" w:color="auto" w:fill="FFFFFF"/>
          <w:lang/>
        </w:rPr>
        <w:t>坚持正确</w:t>
      </w:r>
      <w:r>
        <w:rPr>
          <w:rFonts w:ascii="仿宋_GB2312" w:eastAsia="仿宋_GB2312" w:hAnsi="微软雅黑" w:cs="仿宋_GB2312" w:hint="eastAsia"/>
          <w:color w:val="000000" w:themeColor="text1"/>
          <w:sz w:val="32"/>
          <w:szCs w:val="32"/>
          <w:shd w:val="clear" w:color="auto" w:fill="FFFFFF"/>
          <w:lang/>
        </w:rPr>
        <w:t>科学</w:t>
      </w:r>
      <w:r>
        <w:rPr>
          <w:rFonts w:ascii="仿宋_GB2312" w:eastAsia="仿宋_GB2312" w:hAnsi="微软雅黑" w:cs="仿宋_GB2312"/>
          <w:color w:val="000000" w:themeColor="text1"/>
          <w:sz w:val="32"/>
          <w:szCs w:val="32"/>
          <w:shd w:val="clear" w:color="auto" w:fill="FFFFFF"/>
          <w:lang/>
        </w:rPr>
        <w:t>领导，实现党组发挥领导作用与本单位领导班子依法依</w:t>
      </w:r>
      <w:r>
        <w:rPr>
          <w:rFonts w:ascii="仿宋_GB2312" w:eastAsia="仿宋_GB2312" w:hAnsi="微软雅黑" w:cs="仿宋_GB2312" w:hint="eastAsia"/>
          <w:color w:val="000000" w:themeColor="text1"/>
          <w:sz w:val="32"/>
          <w:szCs w:val="32"/>
          <w:shd w:val="clear" w:color="auto" w:fill="FFFFFF"/>
          <w:lang/>
        </w:rPr>
        <w:t>规</w:t>
      </w:r>
      <w:r>
        <w:rPr>
          <w:rFonts w:ascii="仿宋_GB2312" w:eastAsia="仿宋_GB2312" w:hAnsi="微软雅黑" w:cs="仿宋_GB2312"/>
          <w:color w:val="000000" w:themeColor="text1"/>
          <w:sz w:val="32"/>
          <w:szCs w:val="32"/>
          <w:shd w:val="clear" w:color="auto" w:fill="FFFFFF"/>
          <w:lang/>
        </w:rPr>
        <w:t>履行职责相统一。</w:t>
      </w:r>
      <w:r>
        <w:rPr>
          <w:rFonts w:ascii="仿宋" w:eastAsia="仿宋" w:hAnsi="仿宋" w:cs="仿宋" w:hint="eastAsia"/>
          <w:color w:val="000000" w:themeColor="text1"/>
          <w:sz w:val="32"/>
          <w:szCs w:val="32"/>
        </w:rPr>
        <w:t>发挥党组织号召力和党员模范带头作用，积极开展各项活动</w:t>
      </w:r>
      <w:r>
        <w:rPr>
          <w:rFonts w:ascii="仿宋" w:eastAsia="仿宋" w:hAnsi="仿宋" w:cs="仿宋" w:hint="eastAsia"/>
          <w:color w:val="000000" w:themeColor="text1"/>
          <w:sz w:val="32"/>
          <w:szCs w:val="32"/>
        </w:rPr>
        <w:t>，</w:t>
      </w:r>
      <w:r>
        <w:rPr>
          <w:rFonts w:ascii="仿宋_GB2312" w:eastAsia="仿宋_GB2312" w:hAnsi="微软雅黑" w:cs="仿宋_GB2312" w:hint="eastAsia"/>
          <w:color w:val="000000" w:themeColor="text1"/>
          <w:sz w:val="32"/>
          <w:szCs w:val="32"/>
          <w:shd w:val="clear" w:color="auto" w:fill="FFFFFF"/>
          <w:lang/>
        </w:rPr>
        <w:t>制定主题党日、召开</w:t>
      </w:r>
      <w:r>
        <w:rPr>
          <w:rFonts w:ascii="仿宋" w:eastAsia="仿宋" w:hAnsi="仿宋" w:cs="仿宋" w:hint="eastAsia"/>
          <w:color w:val="000000" w:themeColor="text1"/>
          <w:sz w:val="32"/>
          <w:szCs w:val="32"/>
        </w:rPr>
        <w:t>“四个意识、四个自信、两个维护”主题民主生活会、开展</w:t>
      </w:r>
      <w:r>
        <w:rPr>
          <w:rFonts w:ascii="仿宋" w:eastAsia="仿宋" w:hAnsi="仿宋" w:cs="仿宋" w:hint="eastAsia"/>
          <w:color w:val="000000" w:themeColor="text1"/>
          <w:sz w:val="32"/>
          <w:szCs w:val="32"/>
          <w:shd w:val="clear" w:color="auto" w:fill="FFFFFF"/>
          <w:lang/>
        </w:rPr>
        <w:t>“</w:t>
      </w:r>
      <w:r>
        <w:rPr>
          <w:rFonts w:ascii="仿宋_GB2312" w:eastAsia="仿宋_GB2312" w:hAnsi="微软雅黑" w:cs="仿宋_GB2312" w:hint="eastAsia"/>
          <w:color w:val="000000" w:themeColor="text1"/>
          <w:sz w:val="32"/>
          <w:szCs w:val="32"/>
          <w:shd w:val="clear" w:color="auto" w:fill="FFFFFF"/>
          <w:lang/>
        </w:rPr>
        <w:t>不忘初心、牢记使命”主题教育活动，制定了各项专题活动方案、学习计划、整治台账、问题清单、整改情况等，认真落实各项活动实效，提升了党员干部的政治思想建设。三是提高“党建带妇建”意识，发挥妇联党组的全面领导作用，提高政治觉悟，增强“四个意识”，结合我区妇联工作实际</w:t>
      </w:r>
      <w:r>
        <w:rPr>
          <w:rFonts w:ascii="仿宋" w:eastAsia="仿宋" w:hAnsi="仿宋" w:cs="仿宋" w:hint="eastAsia"/>
          <w:color w:val="000000" w:themeColor="text1"/>
          <w:sz w:val="32"/>
          <w:szCs w:val="32"/>
          <w:shd w:val="clear" w:color="auto" w:fill="FFFFFF"/>
          <w:lang/>
        </w:rPr>
        <w:t>，当好全区妇女工作的领头雁，</w:t>
      </w:r>
      <w:r>
        <w:rPr>
          <w:rFonts w:ascii="仿宋" w:eastAsia="仿宋" w:hAnsi="仿宋" w:cs="仿宋" w:hint="eastAsia"/>
          <w:color w:val="000000" w:themeColor="text1"/>
          <w:spacing w:val="8"/>
          <w:sz w:val="32"/>
          <w:szCs w:val="32"/>
          <w:shd w:val="clear" w:color="auto" w:fill="FFFFFF"/>
          <w:lang/>
        </w:rPr>
        <w:t>完善和健全党支部规范化建设的长效机制，从严从细执行民主生活会、“三会一课”制度，</w:t>
      </w:r>
      <w:r>
        <w:rPr>
          <w:rFonts w:ascii="仿宋" w:eastAsia="仿宋" w:hAnsi="仿宋" w:cs="仿宋" w:hint="eastAsia"/>
          <w:color w:val="000000" w:themeColor="text1"/>
          <w:sz w:val="32"/>
          <w:szCs w:val="32"/>
        </w:rPr>
        <w:t>认真修改完善</w:t>
      </w:r>
      <w:r>
        <w:rPr>
          <w:rFonts w:ascii="仿宋" w:eastAsia="仿宋" w:hAnsi="仿宋" w:cs="仿宋" w:hint="eastAsia"/>
          <w:color w:val="000000" w:themeColor="text1"/>
          <w:sz w:val="32"/>
          <w:szCs w:val="32"/>
        </w:rPr>
        <w:t>履行了</w:t>
      </w:r>
      <w:r>
        <w:rPr>
          <w:rFonts w:ascii="仿宋" w:eastAsia="仿宋" w:hAnsi="仿宋" w:cs="仿宋" w:hint="eastAsia"/>
          <w:color w:val="000000" w:themeColor="text1"/>
          <w:sz w:val="32"/>
          <w:szCs w:val="32"/>
        </w:rPr>
        <w:t>“三会一课”的学习计划。</w:t>
      </w:r>
      <w:r>
        <w:rPr>
          <w:rFonts w:ascii="仿宋" w:eastAsia="仿宋" w:hAnsi="仿宋" w:cs="仿宋" w:hint="eastAsia"/>
          <w:color w:val="000000" w:themeColor="text1"/>
          <w:sz w:val="32"/>
          <w:szCs w:val="32"/>
        </w:rPr>
        <w:t>完善</w:t>
      </w:r>
      <w:r>
        <w:rPr>
          <w:rFonts w:ascii="仿宋" w:eastAsia="仿宋" w:hAnsi="仿宋" w:cs="仿宋" w:hint="eastAsia"/>
          <w:color w:val="000000" w:themeColor="text1"/>
          <w:sz w:val="32"/>
          <w:szCs w:val="32"/>
        </w:rPr>
        <w:t>妇联党员大会制度，明确党员大会召开</w:t>
      </w:r>
      <w:r>
        <w:rPr>
          <w:rFonts w:ascii="仿宋" w:eastAsia="仿宋" w:hAnsi="仿宋" w:cs="仿宋" w:hint="eastAsia"/>
          <w:color w:val="000000" w:themeColor="text1"/>
          <w:sz w:val="32"/>
          <w:szCs w:val="32"/>
        </w:rPr>
        <w:t>的</w:t>
      </w:r>
      <w:r>
        <w:rPr>
          <w:rFonts w:ascii="仿宋" w:eastAsia="仿宋" w:hAnsi="仿宋" w:cs="仿宋" w:hint="eastAsia"/>
          <w:color w:val="000000" w:themeColor="text1"/>
          <w:sz w:val="32"/>
          <w:szCs w:val="32"/>
        </w:rPr>
        <w:t>时间和内容</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提交党员大会报告的事项，提高</w:t>
      </w:r>
      <w:r>
        <w:rPr>
          <w:rFonts w:ascii="仿宋" w:eastAsia="仿宋" w:hAnsi="仿宋" w:cs="仿宋" w:hint="eastAsia"/>
          <w:color w:val="000000" w:themeColor="text1"/>
          <w:sz w:val="32"/>
          <w:szCs w:val="32"/>
        </w:rPr>
        <w:t>了</w:t>
      </w:r>
      <w:r>
        <w:rPr>
          <w:rFonts w:ascii="仿宋" w:eastAsia="仿宋" w:hAnsi="仿宋" w:cs="仿宋" w:hint="eastAsia"/>
          <w:color w:val="000000" w:themeColor="text1"/>
          <w:sz w:val="32"/>
          <w:szCs w:val="32"/>
        </w:rPr>
        <w:t>党员参会的积极性。对相关会议、活动和组织生活严格执行</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党章》</w:t>
      </w:r>
      <w:r>
        <w:rPr>
          <w:rFonts w:ascii="仿宋" w:eastAsia="仿宋" w:hAnsi="仿宋" w:cs="仿宋" w:hint="eastAsia"/>
          <w:color w:val="000000" w:themeColor="text1"/>
          <w:sz w:val="32"/>
          <w:szCs w:val="32"/>
        </w:rPr>
        <w:t>，确保每年支部召开党员大会不少于</w:t>
      </w:r>
      <w:r>
        <w:rPr>
          <w:rFonts w:ascii="仿宋" w:eastAsia="仿宋" w:hAnsi="仿宋" w:cs="仿宋" w:hint="eastAsia"/>
          <w:color w:val="000000" w:themeColor="text1"/>
          <w:sz w:val="32"/>
          <w:szCs w:val="32"/>
        </w:rPr>
        <w:t>4</w:t>
      </w:r>
      <w:r>
        <w:rPr>
          <w:rFonts w:ascii="仿宋" w:eastAsia="仿宋" w:hAnsi="仿宋" w:cs="仿宋" w:hint="eastAsia"/>
          <w:color w:val="000000" w:themeColor="text1"/>
          <w:sz w:val="32"/>
          <w:szCs w:val="32"/>
        </w:rPr>
        <w:t>次，支委会不少于</w:t>
      </w:r>
      <w:r>
        <w:rPr>
          <w:rFonts w:ascii="仿宋" w:eastAsia="仿宋" w:hAnsi="仿宋" w:cs="仿宋" w:hint="eastAsia"/>
          <w:color w:val="000000" w:themeColor="text1"/>
          <w:sz w:val="32"/>
          <w:szCs w:val="32"/>
        </w:rPr>
        <w:t>12</w:t>
      </w:r>
      <w:r>
        <w:rPr>
          <w:rFonts w:ascii="仿宋" w:eastAsia="仿宋" w:hAnsi="仿宋" w:cs="仿宋" w:hint="eastAsia"/>
          <w:color w:val="000000" w:themeColor="text1"/>
          <w:sz w:val="32"/>
          <w:szCs w:val="32"/>
        </w:rPr>
        <w:t>次，党组成员或支部书记为全体党员上党课不少于</w:t>
      </w:r>
      <w:r>
        <w:rPr>
          <w:rFonts w:ascii="仿宋" w:eastAsia="仿宋" w:hAnsi="仿宋" w:cs="仿宋" w:hint="eastAsia"/>
          <w:color w:val="000000" w:themeColor="text1"/>
          <w:sz w:val="32"/>
          <w:szCs w:val="32"/>
        </w:rPr>
        <w:t>4</w:t>
      </w:r>
      <w:r>
        <w:rPr>
          <w:rFonts w:ascii="仿宋" w:eastAsia="仿宋" w:hAnsi="仿宋" w:cs="仿宋" w:hint="eastAsia"/>
          <w:color w:val="000000" w:themeColor="text1"/>
          <w:sz w:val="32"/>
          <w:szCs w:val="32"/>
        </w:rPr>
        <w:t>次，</w:t>
      </w:r>
      <w:r>
        <w:rPr>
          <w:rFonts w:ascii="仿宋" w:eastAsia="仿宋" w:hAnsi="仿宋" w:cs="仿宋" w:hint="eastAsia"/>
          <w:color w:val="000000" w:themeColor="text1"/>
          <w:sz w:val="32"/>
          <w:szCs w:val="32"/>
        </w:rPr>
        <w:t>严格</w:t>
      </w:r>
      <w:r>
        <w:rPr>
          <w:rFonts w:ascii="仿宋" w:eastAsia="仿宋" w:hAnsi="仿宋" w:cs="仿宋" w:hint="eastAsia"/>
          <w:color w:val="000000" w:themeColor="text1"/>
          <w:sz w:val="32"/>
          <w:szCs w:val="32"/>
        </w:rPr>
        <w:t>做到会议记录规范完整。</w:t>
      </w:r>
    </w:p>
    <w:p w:rsidR="00FB6A15" w:rsidRDefault="00110304" w:rsidP="00FB6A15">
      <w:pPr>
        <w:tabs>
          <w:tab w:val="left" w:pos="4410"/>
        </w:tabs>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完成情况</w:t>
      </w:r>
      <w:r>
        <w:rPr>
          <w:rFonts w:ascii="仿宋" w:eastAsia="仿宋" w:hAnsi="仿宋" w:cs="仿宋" w:hint="eastAsia"/>
          <w:color w:val="000000" w:themeColor="text1"/>
          <w:sz w:val="32"/>
          <w:szCs w:val="32"/>
        </w:rPr>
        <w:t>：已完成并长期坚持</w:t>
      </w:r>
    </w:p>
    <w:p w:rsidR="00FB6A15" w:rsidRDefault="00110304" w:rsidP="00FB6A15">
      <w:pPr>
        <w:tabs>
          <w:tab w:val="left" w:pos="4410"/>
        </w:tabs>
        <w:spacing w:line="580" w:lineRule="exact"/>
        <w:ind w:firstLineChars="200" w:firstLine="640"/>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、组织生活不严肃的问题</w:t>
      </w:r>
      <w:r>
        <w:rPr>
          <w:rFonts w:ascii="仿宋" w:eastAsia="仿宋" w:hAnsi="仿宋" w:cs="仿宋" w:hint="eastAsia"/>
          <w:sz w:val="32"/>
          <w:szCs w:val="32"/>
        </w:rPr>
        <w:t>。党员学习活动固定于“上传下达”。</w:t>
      </w:r>
    </w:p>
    <w:p w:rsidR="00FB6A15" w:rsidRDefault="00110304">
      <w:pPr>
        <w:spacing w:line="580" w:lineRule="exact"/>
        <w:ind w:firstLineChars="200" w:firstLine="643"/>
      </w:pPr>
      <w:r>
        <w:rPr>
          <w:rFonts w:ascii="仿宋_GB2312" w:eastAsia="仿宋_GB2312" w:hAnsi="Times New Roman" w:cs="仿宋_GB2312" w:hint="eastAsia"/>
          <w:b/>
          <w:bCs/>
          <w:color w:val="000000"/>
          <w:sz w:val="32"/>
          <w:szCs w:val="32"/>
        </w:rPr>
        <w:t>整改落实</w:t>
      </w:r>
      <w:r>
        <w:rPr>
          <w:rFonts w:ascii="仿宋_GB2312" w:eastAsia="仿宋_GB2312" w:hAnsi="Times New Roman" w:cs="仿宋_GB2312" w:hint="eastAsia"/>
          <w:color w:val="000000"/>
          <w:sz w:val="32"/>
          <w:szCs w:val="32"/>
        </w:rPr>
        <w:t>：一是</w:t>
      </w:r>
      <w:r>
        <w:rPr>
          <w:rFonts w:ascii="仿宋" w:eastAsia="仿宋" w:hAnsi="仿宋" w:cs="仿宋" w:hint="eastAsia"/>
          <w:sz w:val="32"/>
          <w:szCs w:val="32"/>
        </w:rPr>
        <w:t>以学习强国为平台，通过</w:t>
      </w:r>
      <w:r>
        <w:rPr>
          <w:rFonts w:ascii="仿宋" w:eastAsia="仿宋" w:hAnsi="仿宋" w:cs="仿宋" w:hint="eastAsia"/>
          <w:sz w:val="32"/>
          <w:szCs w:val="32"/>
        </w:rPr>
        <w:t>每日</w:t>
      </w:r>
      <w:r>
        <w:rPr>
          <w:rFonts w:ascii="仿宋" w:eastAsia="仿宋" w:hAnsi="仿宋" w:cs="仿宋" w:hint="eastAsia"/>
          <w:sz w:val="32"/>
          <w:szCs w:val="32"/>
        </w:rPr>
        <w:t>学习、分值排名</w:t>
      </w:r>
      <w:r>
        <w:rPr>
          <w:rFonts w:ascii="仿宋" w:eastAsia="仿宋" w:hAnsi="仿宋" w:cs="仿宋" w:hint="eastAsia"/>
          <w:sz w:val="32"/>
          <w:szCs w:val="32"/>
        </w:rPr>
        <w:t>增强</w:t>
      </w:r>
      <w:r>
        <w:rPr>
          <w:rFonts w:ascii="仿宋" w:eastAsia="仿宋" w:hAnsi="仿宋" w:cs="仿宋" w:hint="eastAsia"/>
          <w:sz w:val="32"/>
          <w:szCs w:val="32"/>
        </w:rPr>
        <w:t>党员干部</w:t>
      </w:r>
      <w:r>
        <w:rPr>
          <w:rFonts w:ascii="仿宋" w:eastAsia="仿宋" w:hAnsi="仿宋" w:cs="仿宋" w:hint="eastAsia"/>
          <w:sz w:val="32"/>
          <w:szCs w:val="32"/>
        </w:rPr>
        <w:t>的政治素质，采用</w:t>
      </w:r>
      <w:r>
        <w:rPr>
          <w:rFonts w:ascii="仿宋" w:eastAsia="仿宋" w:hAnsi="仿宋" w:cs="仿宋" w:hint="eastAsia"/>
          <w:sz w:val="32"/>
          <w:szCs w:val="32"/>
        </w:rPr>
        <w:t>现场提问</w:t>
      </w:r>
      <w:r>
        <w:rPr>
          <w:rFonts w:ascii="仿宋" w:eastAsia="仿宋" w:hAnsi="仿宋" w:cs="仿宋" w:hint="eastAsia"/>
          <w:sz w:val="32"/>
          <w:szCs w:val="32"/>
        </w:rPr>
        <w:t>、组织</w:t>
      </w:r>
      <w:r>
        <w:rPr>
          <w:rFonts w:ascii="仿宋" w:eastAsia="仿宋" w:hAnsi="仿宋" w:cs="仿宋" w:hint="eastAsia"/>
          <w:sz w:val="32"/>
          <w:szCs w:val="32"/>
        </w:rPr>
        <w:t>书面</w:t>
      </w:r>
      <w:r>
        <w:rPr>
          <w:rFonts w:ascii="仿宋" w:eastAsia="仿宋" w:hAnsi="仿宋" w:cs="仿宋" w:hint="eastAsia"/>
          <w:sz w:val="32"/>
          <w:szCs w:val="32"/>
        </w:rPr>
        <w:lastRenderedPageBreak/>
        <w:t>考试等形式，</w:t>
      </w:r>
      <w:r>
        <w:rPr>
          <w:rFonts w:ascii="仿宋" w:eastAsia="仿宋" w:hAnsi="仿宋" w:cs="仿宋" w:hint="eastAsia"/>
          <w:sz w:val="32"/>
          <w:szCs w:val="32"/>
        </w:rPr>
        <w:t>不定时</w:t>
      </w:r>
      <w:r>
        <w:rPr>
          <w:rFonts w:ascii="仿宋" w:eastAsia="仿宋" w:hAnsi="仿宋" w:cs="仿宋" w:hint="eastAsia"/>
          <w:sz w:val="32"/>
          <w:szCs w:val="32"/>
        </w:rPr>
        <w:t>抽查</w:t>
      </w:r>
      <w:r>
        <w:rPr>
          <w:rFonts w:ascii="仿宋" w:eastAsia="仿宋" w:hAnsi="仿宋" w:cs="仿宋" w:hint="eastAsia"/>
          <w:sz w:val="32"/>
          <w:szCs w:val="32"/>
        </w:rPr>
        <w:t>全体人员的学习</w:t>
      </w:r>
      <w:r>
        <w:rPr>
          <w:rFonts w:ascii="仿宋" w:eastAsia="仿宋" w:hAnsi="仿宋" w:cs="仿宋" w:hint="eastAsia"/>
          <w:sz w:val="32"/>
          <w:szCs w:val="32"/>
        </w:rPr>
        <w:t>效果</w:t>
      </w:r>
      <w:r>
        <w:rPr>
          <w:rFonts w:ascii="仿宋" w:eastAsia="仿宋" w:hAnsi="仿宋" w:cs="仿宋" w:hint="eastAsia"/>
          <w:sz w:val="32"/>
          <w:szCs w:val="32"/>
        </w:rPr>
        <w:t>。以“不忘初心、牢记使命”主题教育活动为契机，采取</w:t>
      </w:r>
      <w:r>
        <w:rPr>
          <w:rFonts w:ascii="仿宋" w:eastAsia="仿宋" w:hAnsi="仿宋" w:cs="仿宋" w:hint="eastAsia"/>
          <w:sz w:val="32"/>
          <w:szCs w:val="32"/>
        </w:rPr>
        <w:t>上党</w:t>
      </w:r>
      <w:r>
        <w:rPr>
          <w:rFonts w:ascii="仿宋" w:eastAsia="仿宋" w:hAnsi="仿宋" w:cs="仿宋" w:hint="eastAsia"/>
          <w:sz w:val="32"/>
          <w:szCs w:val="32"/>
        </w:rPr>
        <w:t>课、调研、座谈等多种形式，不断</w:t>
      </w:r>
      <w:r>
        <w:rPr>
          <w:rFonts w:ascii="仿宋" w:eastAsia="仿宋" w:hAnsi="仿宋" w:cs="仿宋" w:hint="eastAsia"/>
          <w:sz w:val="32"/>
          <w:szCs w:val="32"/>
        </w:rPr>
        <w:t>加强全</w:t>
      </w:r>
      <w:r>
        <w:rPr>
          <w:rFonts w:ascii="仿宋" w:eastAsia="仿宋" w:hAnsi="仿宋" w:cs="仿宋" w:hint="eastAsia"/>
          <w:sz w:val="32"/>
          <w:szCs w:val="32"/>
        </w:rPr>
        <w:t>体党员干部</w:t>
      </w:r>
      <w:r>
        <w:rPr>
          <w:rFonts w:ascii="仿宋" w:eastAsia="仿宋" w:hAnsi="仿宋" w:cs="仿宋" w:hint="eastAsia"/>
          <w:sz w:val="32"/>
          <w:szCs w:val="32"/>
        </w:rPr>
        <w:t>的政治思想建设。</w:t>
      </w:r>
      <w:r>
        <w:rPr>
          <w:rFonts w:ascii="仿宋" w:eastAsia="仿宋" w:hAnsi="仿宋" w:cs="仿宋" w:hint="eastAsia"/>
          <w:sz w:val="32"/>
          <w:szCs w:val="32"/>
        </w:rPr>
        <w:t>二是</w:t>
      </w:r>
      <w:r>
        <w:rPr>
          <w:rFonts w:ascii="仿宋_GB2312" w:eastAsia="仿宋_GB2312" w:hAnsi="Times New Roman" w:cs="仿宋_GB2312" w:hint="eastAsia"/>
          <w:color w:val="000000"/>
          <w:sz w:val="32"/>
          <w:szCs w:val="32"/>
        </w:rPr>
        <w:t>严肃党内政治生活，认真落实了民主生活会、“三会一课”制度</w:t>
      </w:r>
      <w:r>
        <w:rPr>
          <w:rFonts w:ascii="仿宋_GB2312" w:eastAsia="仿宋_GB2312" w:hAnsi="Times New Roman" w:cs="仿宋_GB2312" w:hint="eastAsia"/>
          <w:color w:val="000000"/>
          <w:sz w:val="32"/>
          <w:szCs w:val="32"/>
        </w:rPr>
        <w:t>,</w:t>
      </w:r>
      <w:r>
        <w:rPr>
          <w:rFonts w:ascii="仿宋_GB2312" w:eastAsia="仿宋_GB2312" w:hAnsi="Times New Roman" w:cs="仿宋_GB2312" w:hint="eastAsia"/>
          <w:color w:val="000000"/>
          <w:sz w:val="32"/>
          <w:szCs w:val="32"/>
        </w:rPr>
        <w:t>踏踏实实地开展好各项主题活动</w:t>
      </w:r>
      <w:r>
        <w:rPr>
          <w:rFonts w:ascii="仿宋_GB2312" w:eastAsia="仿宋_GB2312" w:hAnsi="Times New Roman" w:cs="仿宋_GB2312" w:hint="eastAsia"/>
          <w:color w:val="000000"/>
          <w:sz w:val="32"/>
          <w:szCs w:val="32"/>
        </w:rPr>
        <w:t>,</w:t>
      </w:r>
      <w:r>
        <w:rPr>
          <w:rFonts w:ascii="仿宋_GB2312" w:eastAsia="仿宋_GB2312" w:hAnsi="Times New Roman" w:cs="仿宋_GB2312" w:hint="eastAsia"/>
          <w:color w:val="000000"/>
          <w:sz w:val="32"/>
          <w:szCs w:val="32"/>
        </w:rPr>
        <w:t>认认真真地做好各类党建材料。三</w:t>
      </w:r>
      <w:r>
        <w:rPr>
          <w:rFonts w:ascii="仿宋_GB2312" w:eastAsia="仿宋_GB2312" w:hAnsi="微软雅黑" w:cs="仿宋_GB2312"/>
          <w:color w:val="000000"/>
          <w:kern w:val="0"/>
          <w:sz w:val="32"/>
          <w:szCs w:val="32"/>
          <w:shd w:val="clear" w:color="auto" w:fill="FFFFFF"/>
          <w:lang/>
        </w:rPr>
        <w:t>是</w:t>
      </w:r>
      <w:r>
        <w:rPr>
          <w:rFonts w:ascii="仿宋_GB2312" w:eastAsia="仿宋_GB2312" w:hAnsi="微软雅黑" w:cs="仿宋_GB2312" w:hint="eastAsia"/>
          <w:color w:val="000000"/>
          <w:kern w:val="0"/>
          <w:sz w:val="32"/>
          <w:szCs w:val="32"/>
          <w:shd w:val="clear" w:color="auto" w:fill="FFFFFF"/>
          <w:lang/>
        </w:rPr>
        <w:t>严肃组织生活纪律</w:t>
      </w:r>
      <w:r>
        <w:rPr>
          <w:rFonts w:ascii="仿宋_GB2312" w:eastAsia="仿宋_GB2312" w:hAnsi="微软雅黑" w:cs="仿宋_GB2312" w:hint="eastAsia"/>
          <w:color w:val="000000"/>
          <w:kern w:val="0"/>
          <w:sz w:val="32"/>
          <w:szCs w:val="32"/>
          <w:shd w:val="clear" w:color="auto" w:fill="FFFFFF"/>
          <w:lang/>
        </w:rPr>
        <w:t>,</w:t>
      </w:r>
      <w:r>
        <w:rPr>
          <w:rFonts w:ascii="仿宋_GB2312" w:eastAsia="仿宋_GB2312" w:hAnsi="微软雅黑" w:cs="仿宋_GB2312" w:hint="eastAsia"/>
          <w:color w:val="000000"/>
          <w:kern w:val="0"/>
          <w:sz w:val="32"/>
          <w:szCs w:val="32"/>
          <w:shd w:val="clear" w:color="auto" w:fill="FFFFFF"/>
          <w:lang/>
        </w:rPr>
        <w:t>新一届</w:t>
      </w:r>
      <w:r>
        <w:rPr>
          <w:rFonts w:ascii="仿宋" w:eastAsia="仿宋" w:hAnsi="仿宋" w:cs="仿宋" w:hint="eastAsia"/>
          <w:color w:val="333333"/>
          <w:sz w:val="32"/>
          <w:szCs w:val="32"/>
        </w:rPr>
        <w:t>党</w:t>
      </w:r>
      <w:r>
        <w:rPr>
          <w:rFonts w:ascii="仿宋" w:eastAsia="仿宋" w:hAnsi="仿宋" w:cs="仿宋" w:hint="eastAsia"/>
          <w:color w:val="333333"/>
          <w:sz w:val="32"/>
          <w:szCs w:val="32"/>
        </w:rPr>
        <w:t>支部</w:t>
      </w:r>
      <w:r>
        <w:rPr>
          <w:rFonts w:ascii="仿宋" w:eastAsia="仿宋" w:hAnsi="仿宋" w:cs="仿宋" w:hint="eastAsia"/>
          <w:color w:val="333333"/>
          <w:sz w:val="32"/>
          <w:szCs w:val="32"/>
        </w:rPr>
        <w:t>对照</w:t>
      </w:r>
      <w:r>
        <w:rPr>
          <w:rFonts w:ascii="仿宋" w:eastAsia="仿宋" w:hAnsi="仿宋" w:cs="仿宋" w:hint="eastAsia"/>
          <w:color w:val="333333"/>
          <w:sz w:val="32"/>
          <w:szCs w:val="32"/>
        </w:rPr>
        <w:t>提出的问题进行反躬自省，</w:t>
      </w:r>
      <w:r>
        <w:rPr>
          <w:rFonts w:ascii="仿宋_GB2312" w:eastAsia="仿宋_GB2312" w:hAnsi="微软雅黑" w:cs="仿宋_GB2312" w:hint="eastAsia"/>
          <w:color w:val="000000"/>
          <w:kern w:val="0"/>
          <w:sz w:val="32"/>
          <w:szCs w:val="32"/>
          <w:shd w:val="clear" w:color="auto" w:fill="FFFFFF"/>
          <w:lang/>
        </w:rPr>
        <w:t>进行了认真整改，</w:t>
      </w:r>
      <w:r>
        <w:rPr>
          <w:rFonts w:ascii="仿宋_GB2312" w:eastAsia="仿宋_GB2312" w:hAnsi="微软雅黑" w:cs="仿宋_GB2312"/>
          <w:color w:val="000000"/>
          <w:kern w:val="0"/>
          <w:sz w:val="32"/>
          <w:szCs w:val="32"/>
          <w:shd w:val="clear" w:color="auto" w:fill="FFFFFF"/>
          <w:lang/>
        </w:rPr>
        <w:t>健全</w:t>
      </w:r>
      <w:r>
        <w:rPr>
          <w:rFonts w:ascii="仿宋_GB2312" w:eastAsia="仿宋_GB2312" w:hAnsi="微软雅黑" w:cs="仿宋_GB2312" w:hint="eastAsia"/>
          <w:color w:val="000000"/>
          <w:kern w:val="0"/>
          <w:sz w:val="32"/>
          <w:szCs w:val="32"/>
          <w:shd w:val="clear" w:color="auto" w:fill="FFFFFF"/>
          <w:lang/>
        </w:rPr>
        <w:t>了</w:t>
      </w:r>
      <w:r>
        <w:rPr>
          <w:rFonts w:ascii="仿宋_GB2312" w:eastAsia="仿宋_GB2312" w:hAnsi="微软雅黑" w:cs="仿宋_GB2312"/>
          <w:color w:val="000000"/>
          <w:kern w:val="0"/>
          <w:sz w:val="32"/>
          <w:szCs w:val="32"/>
          <w:shd w:val="clear" w:color="auto" w:fill="FFFFFF"/>
          <w:lang/>
        </w:rPr>
        <w:t>谈心谈话制度，杜绝局限</w:t>
      </w:r>
      <w:r>
        <w:rPr>
          <w:rFonts w:ascii="仿宋_GB2312" w:eastAsia="仿宋_GB2312" w:hAnsi="微软雅黑" w:cs="仿宋_GB2312" w:hint="eastAsia"/>
          <w:color w:val="000000"/>
          <w:kern w:val="0"/>
          <w:sz w:val="32"/>
          <w:szCs w:val="32"/>
          <w:shd w:val="clear" w:color="auto" w:fill="FFFFFF"/>
          <w:lang/>
        </w:rPr>
        <w:t>于</w:t>
      </w:r>
      <w:r>
        <w:rPr>
          <w:rFonts w:ascii="仿宋_GB2312" w:eastAsia="仿宋_GB2312" w:hAnsi="微软雅黑" w:cs="仿宋_GB2312"/>
          <w:color w:val="000000"/>
          <w:kern w:val="0"/>
          <w:sz w:val="32"/>
          <w:szCs w:val="32"/>
          <w:shd w:val="clear" w:color="auto" w:fill="FFFFFF"/>
          <w:lang/>
        </w:rPr>
        <w:t>谈工作、建议代替批评，防止谈话内容不走心</w:t>
      </w:r>
      <w:r>
        <w:rPr>
          <w:rFonts w:ascii="仿宋_GB2312" w:eastAsia="仿宋_GB2312" w:hAnsi="微软雅黑" w:cs="仿宋_GB2312" w:hint="eastAsia"/>
          <w:color w:val="000000"/>
          <w:kern w:val="0"/>
          <w:sz w:val="32"/>
          <w:szCs w:val="32"/>
          <w:shd w:val="clear" w:color="auto" w:fill="FFFFFF"/>
          <w:lang/>
        </w:rPr>
        <w:t>、材料不走形式</w:t>
      </w:r>
      <w:r>
        <w:rPr>
          <w:rFonts w:ascii="仿宋_GB2312" w:eastAsia="仿宋_GB2312" w:hAnsi="微软雅黑" w:cs="仿宋_GB2312"/>
          <w:color w:val="000000"/>
          <w:kern w:val="0"/>
          <w:sz w:val="32"/>
          <w:szCs w:val="32"/>
          <w:shd w:val="clear" w:color="auto" w:fill="FFFFFF"/>
          <w:lang/>
        </w:rPr>
        <w:t>。</w:t>
      </w:r>
      <w:r>
        <w:rPr>
          <w:rFonts w:ascii="仿宋_GB2312" w:eastAsia="仿宋_GB2312" w:hAnsi="微软雅黑" w:cs="仿宋_GB2312" w:hint="eastAsia"/>
          <w:color w:val="000000"/>
          <w:kern w:val="0"/>
          <w:sz w:val="32"/>
          <w:szCs w:val="32"/>
          <w:shd w:val="clear" w:color="auto" w:fill="FFFFFF"/>
          <w:lang/>
        </w:rPr>
        <w:t>四是在</w:t>
      </w:r>
      <w:r>
        <w:rPr>
          <w:rFonts w:ascii="仿宋_GB2312" w:eastAsia="仿宋_GB2312" w:hAnsi="微软雅黑" w:cs="仿宋_GB2312"/>
          <w:color w:val="000000"/>
          <w:kern w:val="0"/>
          <w:sz w:val="32"/>
          <w:szCs w:val="32"/>
          <w:shd w:val="clear" w:color="auto" w:fill="FFFFFF"/>
          <w:lang/>
        </w:rPr>
        <w:t>召开</w:t>
      </w:r>
      <w:r>
        <w:rPr>
          <w:rFonts w:ascii="仿宋_GB2312" w:eastAsia="仿宋_GB2312" w:hAnsi="微软雅黑" w:cs="仿宋_GB2312" w:hint="eastAsia"/>
          <w:color w:val="000000"/>
          <w:kern w:val="0"/>
          <w:sz w:val="32"/>
          <w:szCs w:val="32"/>
          <w:shd w:val="clear" w:color="auto" w:fill="FFFFFF"/>
          <w:lang/>
        </w:rPr>
        <w:t>“不忘初心、牢记使命”主题教育活动中召开</w:t>
      </w:r>
      <w:r>
        <w:rPr>
          <w:rFonts w:ascii="仿宋_GB2312" w:eastAsia="仿宋_GB2312" w:hAnsi="微软雅黑" w:cs="仿宋_GB2312"/>
          <w:color w:val="000000"/>
          <w:kern w:val="0"/>
          <w:sz w:val="32"/>
          <w:szCs w:val="32"/>
          <w:shd w:val="clear" w:color="auto" w:fill="FFFFFF"/>
          <w:lang/>
        </w:rPr>
        <w:t>民主生活会，</w:t>
      </w:r>
      <w:r>
        <w:rPr>
          <w:rFonts w:ascii="仿宋_GB2312" w:eastAsia="仿宋_GB2312" w:hAnsi="微软雅黑" w:cs="仿宋_GB2312" w:hint="eastAsia"/>
          <w:color w:val="000000"/>
          <w:kern w:val="0"/>
          <w:sz w:val="32"/>
          <w:szCs w:val="32"/>
          <w:shd w:val="clear" w:color="auto" w:fill="FFFFFF"/>
          <w:lang/>
        </w:rPr>
        <w:t>邀</w:t>
      </w:r>
      <w:r>
        <w:rPr>
          <w:rFonts w:ascii="仿宋_GB2312" w:eastAsia="仿宋_GB2312" w:hAnsi="微软雅黑" w:cs="仿宋_GB2312"/>
          <w:color w:val="000000"/>
          <w:kern w:val="0"/>
          <w:sz w:val="32"/>
          <w:szCs w:val="32"/>
          <w:shd w:val="clear" w:color="auto" w:fill="FFFFFF"/>
          <w:lang/>
        </w:rPr>
        <w:t>请</w:t>
      </w:r>
      <w:r>
        <w:rPr>
          <w:rFonts w:ascii="仿宋_GB2312" w:eastAsia="仿宋_GB2312" w:hAnsi="微软雅黑" w:cs="仿宋_GB2312" w:hint="eastAsia"/>
          <w:color w:val="000000"/>
          <w:kern w:val="0"/>
          <w:sz w:val="32"/>
          <w:szCs w:val="32"/>
          <w:shd w:val="clear" w:color="auto" w:fill="FFFFFF"/>
          <w:lang/>
        </w:rPr>
        <w:t>区主题教育指导组</w:t>
      </w:r>
      <w:r>
        <w:rPr>
          <w:rFonts w:ascii="仿宋_GB2312" w:eastAsia="仿宋_GB2312" w:hAnsi="微软雅黑" w:cs="仿宋_GB2312"/>
          <w:color w:val="000000"/>
          <w:kern w:val="0"/>
          <w:sz w:val="32"/>
          <w:szCs w:val="32"/>
          <w:shd w:val="clear" w:color="auto" w:fill="FFFFFF"/>
          <w:lang/>
        </w:rPr>
        <w:t>参加</w:t>
      </w:r>
      <w:r>
        <w:rPr>
          <w:rFonts w:ascii="仿宋_GB2312" w:eastAsia="仿宋_GB2312" w:hAnsi="微软雅黑" w:cs="仿宋_GB2312" w:hint="eastAsia"/>
          <w:color w:val="000000"/>
          <w:kern w:val="0"/>
          <w:sz w:val="32"/>
          <w:szCs w:val="32"/>
          <w:shd w:val="clear" w:color="auto" w:fill="FFFFFF"/>
          <w:lang/>
        </w:rPr>
        <w:t>督促指导</w:t>
      </w:r>
      <w:r>
        <w:rPr>
          <w:rFonts w:ascii="仿宋_GB2312" w:eastAsia="仿宋_GB2312" w:hAnsi="微软雅黑" w:cs="仿宋_GB2312"/>
          <w:color w:val="000000"/>
          <w:kern w:val="0"/>
          <w:sz w:val="32"/>
          <w:szCs w:val="32"/>
          <w:shd w:val="clear" w:color="auto" w:fill="FFFFFF"/>
          <w:lang/>
        </w:rPr>
        <w:t>，</w:t>
      </w:r>
      <w:r>
        <w:rPr>
          <w:rFonts w:ascii="仿宋_GB2312" w:eastAsia="仿宋_GB2312" w:hAnsi="微软雅黑" w:cs="仿宋_GB2312" w:hint="eastAsia"/>
          <w:color w:val="000000"/>
          <w:kern w:val="0"/>
          <w:sz w:val="32"/>
          <w:szCs w:val="32"/>
          <w:shd w:val="clear" w:color="auto" w:fill="FFFFFF"/>
          <w:lang/>
        </w:rPr>
        <w:t>要求</w:t>
      </w:r>
      <w:r>
        <w:rPr>
          <w:rFonts w:ascii="仿宋_GB2312" w:eastAsia="仿宋_GB2312" w:hAnsi="微软雅黑" w:cs="仿宋_GB2312"/>
          <w:color w:val="000000"/>
          <w:kern w:val="0"/>
          <w:sz w:val="32"/>
          <w:szCs w:val="32"/>
          <w:shd w:val="clear" w:color="auto" w:fill="FFFFFF"/>
          <w:lang/>
        </w:rPr>
        <w:t>会前</w:t>
      </w:r>
      <w:r>
        <w:rPr>
          <w:rFonts w:ascii="仿宋_GB2312" w:eastAsia="仿宋_GB2312" w:hAnsi="微软雅黑" w:cs="仿宋_GB2312" w:hint="eastAsia"/>
          <w:color w:val="000000"/>
          <w:kern w:val="0"/>
          <w:sz w:val="32"/>
          <w:szCs w:val="32"/>
          <w:shd w:val="clear" w:color="auto" w:fill="FFFFFF"/>
          <w:lang/>
        </w:rPr>
        <w:t>班子</w:t>
      </w:r>
      <w:r>
        <w:rPr>
          <w:rFonts w:ascii="仿宋_GB2312" w:eastAsia="仿宋_GB2312" w:hAnsi="微软雅黑" w:cs="仿宋_GB2312"/>
          <w:color w:val="000000"/>
          <w:kern w:val="0"/>
          <w:sz w:val="32"/>
          <w:szCs w:val="32"/>
          <w:shd w:val="clear" w:color="auto" w:fill="FFFFFF"/>
          <w:lang/>
        </w:rPr>
        <w:t>撰写对照检查材料，审核把关班子成员个人对照检查材料，严防</w:t>
      </w:r>
      <w:r>
        <w:rPr>
          <w:rFonts w:ascii="仿宋_GB2312" w:eastAsia="仿宋_GB2312" w:hAnsi="微软雅黑" w:cs="仿宋_GB2312" w:hint="eastAsia"/>
          <w:color w:val="000000"/>
          <w:kern w:val="0"/>
          <w:sz w:val="32"/>
          <w:szCs w:val="32"/>
          <w:shd w:val="clear" w:color="auto" w:fill="FFFFFF"/>
          <w:lang/>
        </w:rPr>
        <w:t>“照抄照搬”</w:t>
      </w:r>
      <w:r>
        <w:rPr>
          <w:rFonts w:ascii="仿宋_GB2312" w:eastAsia="仿宋_GB2312" w:hAnsi="微软雅黑" w:cs="仿宋_GB2312"/>
          <w:color w:val="000000"/>
          <w:kern w:val="0"/>
          <w:sz w:val="32"/>
          <w:szCs w:val="32"/>
          <w:shd w:val="clear" w:color="auto" w:fill="FFFFFF"/>
          <w:lang/>
        </w:rPr>
        <w:t>形式主义，确保民主生活会开出质量、开出实效</w:t>
      </w:r>
      <w:r>
        <w:rPr>
          <w:rFonts w:ascii="仿宋_GB2312" w:eastAsia="仿宋_GB2312" w:hAnsi="微软雅黑" w:cs="仿宋_GB2312" w:hint="eastAsia"/>
          <w:color w:val="000000"/>
          <w:kern w:val="0"/>
          <w:sz w:val="32"/>
          <w:szCs w:val="32"/>
          <w:shd w:val="clear" w:color="auto" w:fill="FFFFFF"/>
          <w:lang/>
        </w:rPr>
        <w:t>。</w:t>
      </w:r>
    </w:p>
    <w:p w:rsidR="00FB6A15" w:rsidRDefault="00110304" w:rsidP="00FB6A15">
      <w:pPr>
        <w:tabs>
          <w:tab w:val="left" w:pos="4410"/>
        </w:tabs>
        <w:spacing w:line="580" w:lineRule="exact"/>
        <w:ind w:firstLineChars="200" w:firstLine="640"/>
        <w:rPr>
          <w:rFonts w:ascii="楷体" w:eastAsia="楷体" w:hAnsi="楷体" w:cs="楷体"/>
          <w:color w:val="000000" w:themeColor="text1"/>
          <w:sz w:val="32"/>
          <w:szCs w:val="32"/>
        </w:rPr>
      </w:pPr>
      <w:r>
        <w:rPr>
          <w:rFonts w:ascii="仿宋" w:eastAsia="仿宋" w:hAnsi="仿宋" w:cs="仿宋" w:hint="eastAsia"/>
          <w:b/>
          <w:bCs/>
          <w:color w:val="000000" w:themeColor="text1"/>
          <w:sz w:val="32"/>
          <w:szCs w:val="32"/>
        </w:rPr>
        <w:t>完成情况</w:t>
      </w:r>
      <w:r>
        <w:rPr>
          <w:rFonts w:ascii="仿宋" w:eastAsia="仿宋" w:hAnsi="仿宋" w:cs="仿宋" w:hint="eastAsia"/>
          <w:color w:val="000000" w:themeColor="text1"/>
          <w:sz w:val="32"/>
          <w:szCs w:val="32"/>
        </w:rPr>
        <w:t>：已完成并长期坚持</w:t>
      </w:r>
    </w:p>
    <w:p w:rsidR="00FB6A15" w:rsidRDefault="00110304">
      <w:pPr>
        <w:spacing w:line="580" w:lineRule="exact"/>
        <w:ind w:firstLineChars="200" w:firstLine="640"/>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三</w:t>
      </w:r>
      <w:r>
        <w:rPr>
          <w:rFonts w:ascii="方正小标宋简体" w:eastAsia="方正小标宋简体" w:hAnsi="方正小标宋简体" w:cs="方正小标宋简体" w:hint="eastAsia"/>
          <w:sz w:val="32"/>
          <w:szCs w:val="32"/>
        </w:rPr>
        <w:t>、</w:t>
      </w:r>
      <w:r>
        <w:rPr>
          <w:rStyle w:val="a7"/>
          <w:rFonts w:ascii="黑体" w:eastAsia="黑体" w:hAnsi="黑体" w:cs="黑体" w:hint="eastAsia"/>
          <w:b w:val="0"/>
          <w:bCs/>
          <w:color w:val="000000"/>
          <w:sz w:val="32"/>
          <w:szCs w:val="32"/>
          <w:shd w:val="clear" w:color="auto" w:fill="FFFFFF"/>
        </w:rPr>
        <w:t>立足长远长效，巩固整改成果</w:t>
      </w:r>
    </w:p>
    <w:p w:rsidR="00FB6A15" w:rsidRDefault="00110304">
      <w:pPr>
        <w:pStyle w:val="a6"/>
        <w:widowControl/>
        <w:shd w:val="clear" w:color="auto" w:fill="FFFFFF"/>
        <w:spacing w:beforeAutospacing="0" w:afterAutospacing="0" w:line="580" w:lineRule="exact"/>
        <w:ind w:firstLineChars="200" w:firstLine="640"/>
        <w:jc w:val="both"/>
        <w:textAlignment w:val="baseline"/>
        <w:rPr>
          <w:rStyle w:val="a7"/>
          <w:rFonts w:ascii="仿宋" w:eastAsia="仿宋" w:hAnsi="仿宋" w:cs="仿宋"/>
          <w:b w:val="0"/>
          <w:bCs/>
          <w:color w:val="000000"/>
          <w:kern w:val="2"/>
          <w:sz w:val="32"/>
          <w:szCs w:val="32"/>
          <w:shd w:val="clear" w:color="auto" w:fill="FFFFFF"/>
        </w:rPr>
      </w:pPr>
      <w:r>
        <w:rPr>
          <w:rStyle w:val="a7"/>
          <w:rFonts w:ascii="仿宋" w:eastAsia="仿宋" w:hAnsi="仿宋" w:cs="仿宋" w:hint="eastAsia"/>
          <w:b w:val="0"/>
          <w:bCs/>
          <w:color w:val="000000"/>
          <w:kern w:val="2"/>
          <w:sz w:val="32"/>
          <w:szCs w:val="32"/>
          <w:shd w:val="clear" w:color="auto" w:fill="FFFFFF"/>
        </w:rPr>
        <w:t>这次区委第三巡察组巡察提出的问题对区妇联干部职工的思想产生了很大的触动，在全体人员中产生了积极的影响，有力推动了存在问题的整改和作风的转变。</w:t>
      </w:r>
      <w:r>
        <w:rPr>
          <w:rStyle w:val="a7"/>
          <w:rFonts w:ascii="仿宋" w:eastAsia="仿宋" w:hAnsi="仿宋" w:cs="仿宋"/>
          <w:b w:val="0"/>
          <w:bCs/>
          <w:color w:val="000000"/>
          <w:kern w:val="2"/>
          <w:sz w:val="32"/>
          <w:szCs w:val="32"/>
          <w:shd w:val="clear" w:color="auto" w:fill="FFFFFF"/>
        </w:rPr>
        <w:t>通过对</w:t>
      </w:r>
      <w:r>
        <w:rPr>
          <w:rStyle w:val="a7"/>
          <w:rFonts w:ascii="仿宋" w:eastAsia="仿宋" w:hAnsi="仿宋" w:cs="仿宋" w:hint="eastAsia"/>
          <w:b w:val="0"/>
          <w:bCs/>
          <w:color w:val="000000"/>
          <w:kern w:val="2"/>
          <w:sz w:val="32"/>
          <w:szCs w:val="32"/>
          <w:shd w:val="clear" w:color="auto" w:fill="FFFFFF"/>
        </w:rPr>
        <w:t>各项</w:t>
      </w:r>
      <w:r>
        <w:rPr>
          <w:rStyle w:val="a7"/>
          <w:rFonts w:ascii="仿宋" w:eastAsia="仿宋" w:hAnsi="仿宋" w:cs="仿宋"/>
          <w:b w:val="0"/>
          <w:bCs/>
          <w:color w:val="000000"/>
          <w:kern w:val="2"/>
          <w:sz w:val="32"/>
          <w:szCs w:val="32"/>
          <w:shd w:val="clear" w:color="auto" w:fill="FFFFFF"/>
        </w:rPr>
        <w:t>问题</w:t>
      </w:r>
      <w:r>
        <w:rPr>
          <w:rStyle w:val="a7"/>
          <w:rFonts w:ascii="仿宋" w:eastAsia="仿宋" w:hAnsi="仿宋" w:cs="仿宋" w:hint="eastAsia"/>
          <w:b w:val="0"/>
          <w:bCs/>
          <w:color w:val="000000"/>
          <w:kern w:val="2"/>
          <w:sz w:val="32"/>
          <w:szCs w:val="32"/>
          <w:shd w:val="clear" w:color="auto" w:fill="FFFFFF"/>
        </w:rPr>
        <w:t>的</w:t>
      </w:r>
      <w:r>
        <w:rPr>
          <w:rStyle w:val="a7"/>
          <w:rFonts w:ascii="仿宋" w:eastAsia="仿宋" w:hAnsi="仿宋" w:cs="仿宋"/>
          <w:b w:val="0"/>
          <w:bCs/>
          <w:color w:val="000000"/>
          <w:kern w:val="2"/>
          <w:sz w:val="32"/>
          <w:szCs w:val="32"/>
          <w:shd w:val="clear" w:color="auto" w:fill="FFFFFF"/>
        </w:rPr>
        <w:t>整改</w:t>
      </w:r>
      <w:r>
        <w:rPr>
          <w:rStyle w:val="a7"/>
          <w:rFonts w:ascii="仿宋" w:eastAsia="仿宋" w:hAnsi="仿宋" w:cs="仿宋" w:hint="eastAsia"/>
          <w:b w:val="0"/>
          <w:bCs/>
          <w:color w:val="000000"/>
          <w:kern w:val="2"/>
          <w:sz w:val="32"/>
          <w:szCs w:val="32"/>
          <w:shd w:val="clear" w:color="auto" w:fill="FFFFFF"/>
        </w:rPr>
        <w:t>落实</w:t>
      </w:r>
      <w:r>
        <w:rPr>
          <w:rStyle w:val="a7"/>
          <w:rFonts w:ascii="仿宋" w:eastAsia="仿宋" w:hAnsi="仿宋" w:cs="仿宋"/>
          <w:b w:val="0"/>
          <w:bCs/>
          <w:color w:val="000000"/>
          <w:kern w:val="2"/>
          <w:sz w:val="32"/>
          <w:szCs w:val="32"/>
          <w:shd w:val="clear" w:color="auto" w:fill="FFFFFF"/>
        </w:rPr>
        <w:t>，使我们充分认识到工作中存在的薄弱环节，</w:t>
      </w:r>
      <w:r>
        <w:rPr>
          <w:rStyle w:val="a7"/>
          <w:rFonts w:ascii="仿宋" w:eastAsia="仿宋" w:hAnsi="仿宋" w:cs="仿宋" w:hint="eastAsia"/>
          <w:b w:val="0"/>
          <w:bCs/>
          <w:color w:val="000000"/>
          <w:kern w:val="2"/>
          <w:sz w:val="32"/>
          <w:szCs w:val="32"/>
          <w:shd w:val="clear" w:color="auto" w:fill="FFFFFF"/>
        </w:rPr>
        <w:t>虽然问题得到了整改，但仍需长期坚持、常抓不懈。妇联</w:t>
      </w:r>
      <w:r>
        <w:rPr>
          <w:rStyle w:val="a7"/>
          <w:rFonts w:ascii="仿宋" w:eastAsia="仿宋" w:hAnsi="仿宋" w:cs="仿宋"/>
          <w:b w:val="0"/>
          <w:bCs/>
          <w:color w:val="000000"/>
          <w:kern w:val="2"/>
          <w:sz w:val="32"/>
          <w:szCs w:val="32"/>
          <w:shd w:val="clear" w:color="auto" w:fill="FFFFFF"/>
        </w:rPr>
        <w:t>党组将以此次巡察整改为契机，</w:t>
      </w:r>
      <w:r>
        <w:rPr>
          <w:rStyle w:val="a7"/>
          <w:rFonts w:ascii="仿宋" w:eastAsia="仿宋" w:hAnsi="仿宋" w:cs="仿宋" w:hint="eastAsia"/>
          <w:b w:val="0"/>
          <w:bCs/>
          <w:color w:val="000000"/>
          <w:kern w:val="2"/>
          <w:sz w:val="32"/>
          <w:szCs w:val="32"/>
          <w:shd w:val="clear" w:color="auto" w:fill="FFFFFF"/>
        </w:rPr>
        <w:t>坚持问题导向，即行立改，从严从实、坚持不懈，确保改彻底、改到位，立足长远，提高巩固整改成效。</w:t>
      </w:r>
    </w:p>
    <w:p w:rsidR="00FB6A15" w:rsidRDefault="00110304" w:rsidP="00FB6A15">
      <w:pPr>
        <w:pStyle w:val="a6"/>
        <w:widowControl/>
        <w:shd w:val="clear" w:color="auto" w:fill="FFFFFF"/>
        <w:spacing w:beforeAutospacing="0" w:afterAutospacing="0" w:line="580" w:lineRule="exact"/>
        <w:ind w:firstLineChars="200" w:firstLine="640"/>
        <w:jc w:val="both"/>
        <w:textAlignment w:val="baseline"/>
        <w:rPr>
          <w:rStyle w:val="a7"/>
          <w:rFonts w:ascii="仿宋" w:eastAsia="仿宋" w:hAnsi="仿宋" w:cs="仿宋"/>
          <w:b w:val="0"/>
          <w:bCs/>
          <w:color w:val="000000"/>
          <w:kern w:val="2"/>
          <w:sz w:val="32"/>
          <w:szCs w:val="32"/>
          <w:shd w:val="clear" w:color="auto" w:fill="FFFFFF"/>
        </w:rPr>
      </w:pPr>
      <w:r>
        <w:rPr>
          <w:rStyle w:val="a7"/>
          <w:rFonts w:ascii="仿宋" w:eastAsia="仿宋" w:hAnsi="仿宋" w:cs="仿宋" w:hint="eastAsia"/>
          <w:color w:val="000000"/>
          <w:kern w:val="2"/>
          <w:sz w:val="32"/>
          <w:szCs w:val="32"/>
          <w:shd w:val="clear" w:color="auto" w:fill="FFFFFF"/>
        </w:rPr>
        <w:lastRenderedPageBreak/>
        <w:t>一是抓好整改落实。</w:t>
      </w:r>
      <w:r>
        <w:rPr>
          <w:rFonts w:ascii="仿宋" w:eastAsia="仿宋" w:hAnsi="仿宋" w:cs="仿宋" w:hint="eastAsia"/>
          <w:sz w:val="32"/>
          <w:szCs w:val="32"/>
        </w:rPr>
        <w:t>认真落实全面从严治党要求，</w:t>
      </w:r>
      <w:r>
        <w:rPr>
          <w:rStyle w:val="a7"/>
          <w:rFonts w:ascii="仿宋" w:eastAsia="仿宋" w:hAnsi="仿宋" w:cs="仿宋" w:hint="eastAsia"/>
          <w:b w:val="0"/>
          <w:bCs/>
          <w:color w:val="000000"/>
          <w:kern w:val="2"/>
          <w:sz w:val="32"/>
          <w:szCs w:val="32"/>
          <w:shd w:val="clear" w:color="auto" w:fill="FFFFFF"/>
        </w:rPr>
        <w:t>坚持目标不变、力度不减，进一步强化问题导向，增强政治意识，紧紧抓住区委第三巡察组反馈的问题意见，持续推进以案促改，加强跟踪问效，确保高标准、高质量完成整改并长期坚持。</w:t>
      </w:r>
    </w:p>
    <w:p w:rsidR="00FB6A15" w:rsidRDefault="00110304" w:rsidP="00FB6A15">
      <w:pPr>
        <w:spacing w:line="580" w:lineRule="exact"/>
        <w:ind w:firstLineChars="200" w:firstLine="640"/>
        <w:rPr>
          <w:rStyle w:val="a7"/>
          <w:rFonts w:ascii="仿宋" w:eastAsia="仿宋" w:hAnsi="仿宋" w:cs="仿宋"/>
          <w:b w:val="0"/>
          <w:bCs/>
          <w:color w:val="000000"/>
          <w:sz w:val="32"/>
          <w:szCs w:val="32"/>
          <w:shd w:val="clear" w:color="auto" w:fill="FFFFFF"/>
        </w:rPr>
      </w:pPr>
      <w:r>
        <w:rPr>
          <w:rStyle w:val="a7"/>
          <w:rFonts w:ascii="仿宋" w:eastAsia="仿宋" w:hAnsi="仿宋" w:cs="仿宋" w:hint="eastAsia"/>
          <w:color w:val="000000"/>
          <w:sz w:val="32"/>
          <w:szCs w:val="32"/>
          <w:shd w:val="clear" w:color="auto" w:fill="FFFFFF"/>
        </w:rPr>
        <w:t>二是健全长效机制。</w:t>
      </w:r>
      <w:r>
        <w:rPr>
          <w:rFonts w:ascii="仿宋" w:eastAsia="仿宋" w:hAnsi="仿宋" w:cs="仿宋" w:hint="eastAsia"/>
          <w:sz w:val="32"/>
          <w:szCs w:val="32"/>
        </w:rPr>
        <w:t>对整改中出现的新情况、新问题，及时提出针对性的整改措施，及时</w:t>
      </w:r>
      <w:r>
        <w:rPr>
          <w:rFonts w:ascii="仿宋" w:eastAsia="仿宋" w:hAnsi="仿宋" w:cs="仿宋" w:hint="eastAsia"/>
          <w:sz w:val="32"/>
          <w:szCs w:val="32"/>
        </w:rPr>
        <w:t>化</w:t>
      </w:r>
      <w:r>
        <w:rPr>
          <w:rFonts w:ascii="仿宋" w:eastAsia="仿宋" w:hAnsi="仿宋" w:cs="仿宋" w:hint="eastAsia"/>
          <w:sz w:val="32"/>
          <w:szCs w:val="32"/>
        </w:rPr>
        <w:t>解问题。</w:t>
      </w:r>
      <w:r>
        <w:rPr>
          <w:rStyle w:val="a7"/>
          <w:rFonts w:ascii="仿宋" w:eastAsia="仿宋" w:hAnsi="仿宋" w:cs="仿宋" w:hint="eastAsia"/>
          <w:b w:val="0"/>
          <w:bCs/>
          <w:color w:val="000000"/>
          <w:sz w:val="32"/>
          <w:szCs w:val="32"/>
          <w:shd w:val="clear" w:color="auto" w:fill="FFFFFF"/>
        </w:rPr>
        <w:t>在抓好整改的同时，更加注重治标治本，建立</w:t>
      </w:r>
      <w:r>
        <w:rPr>
          <w:rStyle w:val="a7"/>
          <w:rFonts w:ascii="仿宋" w:eastAsia="仿宋" w:hAnsi="仿宋" w:cs="仿宋" w:hint="eastAsia"/>
          <w:b w:val="0"/>
          <w:bCs/>
          <w:color w:val="000000"/>
          <w:sz w:val="32"/>
          <w:szCs w:val="32"/>
          <w:shd w:val="clear" w:color="auto" w:fill="FFFFFF"/>
        </w:rPr>
        <w:t>健全各类长效机制，更加注重预防，着眼于用制度管人管事，着力构建公开透明、科学合理、运转有序的长效机制。</w:t>
      </w:r>
    </w:p>
    <w:p w:rsidR="00FB6A15" w:rsidRDefault="00110304" w:rsidP="00FB6A15">
      <w:pPr>
        <w:spacing w:line="580" w:lineRule="exact"/>
        <w:ind w:firstLineChars="200" w:firstLine="640"/>
        <w:rPr>
          <w:rFonts w:ascii="仿宋" w:eastAsia="仿宋" w:hAnsi="仿宋" w:cs="仿宋"/>
          <w:sz w:val="32"/>
          <w:szCs w:val="32"/>
        </w:rPr>
      </w:pPr>
      <w:r>
        <w:rPr>
          <w:rStyle w:val="a7"/>
          <w:rFonts w:ascii="仿宋" w:eastAsia="仿宋" w:hAnsi="仿宋" w:cs="仿宋" w:hint="eastAsia"/>
          <w:color w:val="000000"/>
          <w:sz w:val="32"/>
          <w:szCs w:val="32"/>
          <w:shd w:val="clear" w:color="auto" w:fill="FFFFFF"/>
        </w:rPr>
        <w:t>三是提高整改成果。</w:t>
      </w:r>
      <w:r>
        <w:rPr>
          <w:rStyle w:val="a7"/>
          <w:rFonts w:ascii="仿宋" w:eastAsia="仿宋" w:hAnsi="仿宋" w:cs="仿宋"/>
          <w:b w:val="0"/>
          <w:bCs/>
          <w:color w:val="000000"/>
          <w:sz w:val="32"/>
          <w:szCs w:val="32"/>
          <w:shd w:val="clear" w:color="auto" w:fill="FFFFFF"/>
        </w:rPr>
        <w:t>切实加强党的领导</w:t>
      </w:r>
      <w:r>
        <w:rPr>
          <w:rStyle w:val="a7"/>
          <w:rFonts w:ascii="仿宋" w:eastAsia="仿宋" w:hAnsi="仿宋" w:cs="仿宋" w:hint="eastAsia"/>
          <w:b w:val="0"/>
          <w:bCs/>
          <w:color w:val="000000"/>
          <w:sz w:val="32"/>
          <w:szCs w:val="32"/>
          <w:shd w:val="clear" w:color="auto" w:fill="FFFFFF"/>
        </w:rPr>
        <w:t>、</w:t>
      </w:r>
      <w:r>
        <w:rPr>
          <w:rStyle w:val="a7"/>
          <w:rFonts w:ascii="仿宋" w:eastAsia="仿宋" w:hAnsi="仿宋" w:cs="仿宋"/>
          <w:b w:val="0"/>
          <w:bCs/>
          <w:color w:val="000000"/>
          <w:sz w:val="32"/>
          <w:szCs w:val="32"/>
          <w:shd w:val="clear" w:color="auto" w:fill="FFFFFF"/>
        </w:rPr>
        <w:t>增强党的建设，落实全面从严治党主体责任，坚持把纪律和规矩挺在</w:t>
      </w:r>
      <w:r>
        <w:rPr>
          <w:rStyle w:val="a7"/>
          <w:rFonts w:ascii="仿宋" w:eastAsia="仿宋" w:hAnsi="仿宋" w:cs="仿宋" w:hint="eastAsia"/>
          <w:b w:val="0"/>
          <w:bCs/>
          <w:color w:val="000000"/>
          <w:sz w:val="32"/>
          <w:szCs w:val="32"/>
          <w:shd w:val="clear" w:color="auto" w:fill="FFFFFF"/>
        </w:rPr>
        <w:t>法前</w:t>
      </w:r>
      <w:r>
        <w:rPr>
          <w:rStyle w:val="a7"/>
          <w:rFonts w:ascii="仿宋" w:eastAsia="仿宋" w:hAnsi="仿宋" w:cs="仿宋"/>
          <w:b w:val="0"/>
          <w:bCs/>
          <w:color w:val="000000"/>
          <w:sz w:val="32"/>
          <w:szCs w:val="32"/>
          <w:shd w:val="clear" w:color="auto" w:fill="FFFFFF"/>
        </w:rPr>
        <w:t>，把</w:t>
      </w:r>
      <w:r>
        <w:rPr>
          <w:rStyle w:val="a7"/>
          <w:rFonts w:ascii="仿宋" w:eastAsia="仿宋" w:hAnsi="仿宋" w:cs="仿宋" w:hint="eastAsia"/>
          <w:b w:val="0"/>
          <w:bCs/>
          <w:color w:val="000000"/>
          <w:sz w:val="32"/>
          <w:szCs w:val="32"/>
          <w:shd w:val="clear" w:color="auto" w:fill="FFFFFF"/>
        </w:rPr>
        <w:t>持续</w:t>
      </w:r>
      <w:r>
        <w:rPr>
          <w:rStyle w:val="a7"/>
          <w:rFonts w:ascii="仿宋" w:eastAsia="仿宋" w:hAnsi="仿宋" w:cs="仿宋"/>
          <w:b w:val="0"/>
          <w:bCs/>
          <w:color w:val="000000"/>
          <w:sz w:val="32"/>
          <w:szCs w:val="32"/>
          <w:shd w:val="clear" w:color="auto" w:fill="FFFFFF"/>
        </w:rPr>
        <w:t>整改融入日常</w:t>
      </w:r>
      <w:r>
        <w:rPr>
          <w:rStyle w:val="a7"/>
          <w:rFonts w:ascii="仿宋" w:eastAsia="仿宋" w:hAnsi="仿宋" w:cs="仿宋" w:hint="eastAsia"/>
          <w:b w:val="0"/>
          <w:bCs/>
          <w:color w:val="000000"/>
          <w:sz w:val="32"/>
          <w:szCs w:val="32"/>
          <w:shd w:val="clear" w:color="auto" w:fill="FFFFFF"/>
        </w:rPr>
        <w:t>常</w:t>
      </w:r>
      <w:r>
        <w:rPr>
          <w:rStyle w:val="a7"/>
          <w:rFonts w:ascii="仿宋" w:eastAsia="仿宋" w:hAnsi="仿宋" w:cs="仿宋"/>
          <w:b w:val="0"/>
          <w:bCs/>
          <w:color w:val="000000"/>
          <w:sz w:val="32"/>
          <w:szCs w:val="32"/>
          <w:shd w:val="clear" w:color="auto" w:fill="FFFFFF"/>
        </w:rPr>
        <w:t>抓不懈，立足长远巩固整改成效，以整改成效推进各项工作。</w:t>
      </w:r>
    </w:p>
    <w:p w:rsidR="00FB6A15" w:rsidRDefault="00FB6A15" w:rsidP="00FB6A15">
      <w:pPr>
        <w:pStyle w:val="BodyTextFirstIndent1"/>
        <w:spacing w:line="580" w:lineRule="exact"/>
        <w:ind w:firstLine="210"/>
      </w:pPr>
    </w:p>
    <w:p w:rsidR="00FB6A15" w:rsidRDefault="00FB6A15">
      <w:pPr>
        <w:spacing w:line="580" w:lineRule="exact"/>
        <w:rPr>
          <w:rFonts w:ascii="仿宋" w:eastAsia="仿宋" w:hAnsi="仿宋" w:cs="仿宋"/>
          <w:sz w:val="32"/>
          <w:szCs w:val="32"/>
        </w:rPr>
      </w:pPr>
    </w:p>
    <w:p w:rsidR="00FB6A15" w:rsidRDefault="00110304">
      <w:pPr>
        <w:spacing w:line="580" w:lineRule="exact"/>
        <w:ind w:firstLineChars="1200" w:firstLine="3840"/>
        <w:rPr>
          <w:rFonts w:ascii="仿宋" w:eastAsia="仿宋" w:hAnsi="仿宋" w:cs="仿宋"/>
          <w:sz w:val="32"/>
          <w:szCs w:val="32"/>
        </w:rPr>
      </w:pPr>
      <w:r>
        <w:rPr>
          <w:rFonts w:ascii="仿宋" w:eastAsia="仿宋" w:hAnsi="仿宋" w:cs="仿宋" w:hint="eastAsia"/>
          <w:sz w:val="32"/>
          <w:szCs w:val="32"/>
        </w:rPr>
        <w:t>平顶山市石龙区妇女联合会</w:t>
      </w:r>
    </w:p>
    <w:p w:rsidR="00FB6A15" w:rsidRDefault="00110304">
      <w:pPr>
        <w:spacing w:line="580" w:lineRule="exact"/>
        <w:ind w:firstLineChars="1400" w:firstLine="4480"/>
        <w:rPr>
          <w:rFonts w:ascii="仿宋" w:eastAsia="仿宋" w:hAnsi="仿宋" w:cs="仿宋"/>
          <w:sz w:val="32"/>
          <w:szCs w:val="32"/>
        </w:rPr>
      </w:pPr>
      <w:r>
        <w:rPr>
          <w:rFonts w:ascii="仿宋" w:eastAsia="仿宋" w:hAnsi="仿宋" w:cs="仿宋"/>
          <w:sz w:val="32"/>
          <w:szCs w:val="32"/>
        </w:rPr>
        <w:t>20</w:t>
      </w:r>
      <w:r>
        <w:rPr>
          <w:rFonts w:ascii="仿宋" w:eastAsia="仿宋" w:hAnsi="仿宋" w:cs="仿宋" w:hint="eastAsia"/>
          <w:sz w:val="32"/>
          <w:szCs w:val="32"/>
        </w:rPr>
        <w:t>20</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6</w:t>
      </w:r>
      <w:r>
        <w:rPr>
          <w:rFonts w:ascii="仿宋" w:eastAsia="仿宋" w:hAnsi="仿宋" w:cs="仿宋" w:hint="eastAsia"/>
          <w:sz w:val="32"/>
          <w:szCs w:val="32"/>
        </w:rPr>
        <w:t>日</w:t>
      </w:r>
    </w:p>
    <w:sectPr w:rsidR="00FB6A15" w:rsidSect="00FB6A1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304" w:rsidRDefault="00110304" w:rsidP="00FB6A15">
      <w:r>
        <w:separator/>
      </w:r>
    </w:p>
  </w:endnote>
  <w:endnote w:type="continuationSeparator" w:id="0">
    <w:p w:rsidR="00110304" w:rsidRDefault="00110304" w:rsidP="00FB6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0000000" w:usb2="00000000" w:usb3="00000000" w:csb0="00040000" w:csb1="00000000"/>
  </w:font>
  <w:font w:name="仿宋">
    <w:altName w:val="微软雅黑"/>
    <w:charset w:val="86"/>
    <w:family w:val="modern"/>
    <w:pitch w:val="default"/>
    <w:sig w:usb0="00000000" w:usb1="38CF7CFA" w:usb2="00000016" w:usb3="00000000" w:csb0="00040001" w:csb1="00000000"/>
  </w:font>
  <w:font w:name="黑体">
    <w:altName w:val="微软雅黑"/>
    <w:panose1 w:val="02010600030101010101"/>
    <w:charset w:val="86"/>
    <w:family w:val="modern"/>
    <w:notTrueType/>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altName w:val="微软雅黑"/>
    <w:charset w:val="86"/>
    <w:family w:val="modern"/>
    <w:pitch w:val="default"/>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15" w:rsidRDefault="00FB6A15">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FB6A15" w:rsidRDefault="00FB6A15">
                <w:pPr>
                  <w:pStyle w:val="a4"/>
                </w:pPr>
                <w:r>
                  <w:rPr>
                    <w:rFonts w:hint="eastAsia"/>
                  </w:rPr>
                  <w:fldChar w:fldCharType="begin"/>
                </w:r>
                <w:r w:rsidR="00110304">
                  <w:rPr>
                    <w:rFonts w:hint="eastAsia"/>
                  </w:rPr>
                  <w:instrText xml:space="preserve"> PAGE  \* MERGEFORMAT </w:instrText>
                </w:r>
                <w:r>
                  <w:rPr>
                    <w:rFonts w:hint="eastAsia"/>
                  </w:rPr>
                  <w:fldChar w:fldCharType="separate"/>
                </w:r>
                <w:r w:rsidR="00AB17E4">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304" w:rsidRDefault="00110304" w:rsidP="00FB6A15">
      <w:r>
        <w:separator/>
      </w:r>
    </w:p>
  </w:footnote>
  <w:footnote w:type="continuationSeparator" w:id="0">
    <w:p w:rsidR="00110304" w:rsidRDefault="00110304" w:rsidP="00FB6A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804EE1"/>
    <w:multiLevelType w:val="singleLevel"/>
    <w:tmpl w:val="C2804EE1"/>
    <w:lvl w:ilvl="0">
      <w:start w:val="2"/>
      <w:numFmt w:val="chineseCounting"/>
      <w:suff w:val="nothing"/>
      <w:lvlText w:val="%1、"/>
      <w:lvlJc w:val="left"/>
      <w:rPr>
        <w:rFonts w:hint="eastAsia"/>
      </w:rPr>
    </w:lvl>
  </w:abstractNum>
  <w:abstractNum w:abstractNumId="1">
    <w:nsid w:val="F6896761"/>
    <w:multiLevelType w:val="singleLevel"/>
    <w:tmpl w:val="F6896761"/>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420"/>
  <w:drawingGridVerticalSpacing w:val="156"/>
  <w:noPunctuationKerning/>
  <w:characterSpacingControl w:val="compressPunctuation"/>
  <w:noLineBreaksAfter w:lang="zh-CN" w:val="$([{£¥·‘“〈《「『【〔〖〝﹙﹛﹝＄（．［｛￡￥"/>
  <w:noLineBreaksBefore w:lang="zh-CN" w:val="!%),.:;&gt;?]}¢¨°·ˇˉ―‖’”…‰′″›℃∶、。〃〉》」』】〕〗〞︶︺︾﹀﹄﹚﹜﹞！＂％＇），．：；？］｀｜｝～￠"/>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FB6A15"/>
    <w:rsid w:val="000B2D66"/>
    <w:rsid w:val="00110304"/>
    <w:rsid w:val="00526D63"/>
    <w:rsid w:val="00AB17E4"/>
    <w:rsid w:val="00FB6A15"/>
    <w:rsid w:val="01123AAC"/>
    <w:rsid w:val="01981A5A"/>
    <w:rsid w:val="02952FDD"/>
    <w:rsid w:val="038D2938"/>
    <w:rsid w:val="03B17C52"/>
    <w:rsid w:val="04DF4DD1"/>
    <w:rsid w:val="052B4430"/>
    <w:rsid w:val="05D57257"/>
    <w:rsid w:val="06B55386"/>
    <w:rsid w:val="076372B3"/>
    <w:rsid w:val="07927F98"/>
    <w:rsid w:val="07A745C6"/>
    <w:rsid w:val="07AF2D80"/>
    <w:rsid w:val="07F96026"/>
    <w:rsid w:val="085944E9"/>
    <w:rsid w:val="08CB0B22"/>
    <w:rsid w:val="093576FF"/>
    <w:rsid w:val="09936AE0"/>
    <w:rsid w:val="099673F9"/>
    <w:rsid w:val="09EC454B"/>
    <w:rsid w:val="0A1810DA"/>
    <w:rsid w:val="0AC80418"/>
    <w:rsid w:val="0AEA209B"/>
    <w:rsid w:val="0AED78F2"/>
    <w:rsid w:val="0BDC1964"/>
    <w:rsid w:val="0C550E77"/>
    <w:rsid w:val="0C7D7035"/>
    <w:rsid w:val="0C89092E"/>
    <w:rsid w:val="0CBF6F7F"/>
    <w:rsid w:val="0CFA4B3F"/>
    <w:rsid w:val="0D3C4763"/>
    <w:rsid w:val="0D7129DD"/>
    <w:rsid w:val="0DB32D12"/>
    <w:rsid w:val="0E5A1C48"/>
    <w:rsid w:val="0F43175C"/>
    <w:rsid w:val="0F744081"/>
    <w:rsid w:val="0F844E72"/>
    <w:rsid w:val="0FAE2099"/>
    <w:rsid w:val="10226C31"/>
    <w:rsid w:val="10341C3C"/>
    <w:rsid w:val="10625788"/>
    <w:rsid w:val="107620A8"/>
    <w:rsid w:val="10C03EB7"/>
    <w:rsid w:val="10F333CB"/>
    <w:rsid w:val="11E87CBC"/>
    <w:rsid w:val="120015EB"/>
    <w:rsid w:val="12171C18"/>
    <w:rsid w:val="124B524A"/>
    <w:rsid w:val="12667FFF"/>
    <w:rsid w:val="12C45A6D"/>
    <w:rsid w:val="130C4CCA"/>
    <w:rsid w:val="13776B2E"/>
    <w:rsid w:val="13C9300F"/>
    <w:rsid w:val="14265B14"/>
    <w:rsid w:val="145D3122"/>
    <w:rsid w:val="14AB64E9"/>
    <w:rsid w:val="14D50540"/>
    <w:rsid w:val="15C64835"/>
    <w:rsid w:val="162276DC"/>
    <w:rsid w:val="17BA13D6"/>
    <w:rsid w:val="17CC6A83"/>
    <w:rsid w:val="18D13707"/>
    <w:rsid w:val="18F87AAF"/>
    <w:rsid w:val="19093898"/>
    <w:rsid w:val="1A206696"/>
    <w:rsid w:val="1A796DDF"/>
    <w:rsid w:val="1A890F62"/>
    <w:rsid w:val="1A8E086B"/>
    <w:rsid w:val="1ABB23B4"/>
    <w:rsid w:val="1B086012"/>
    <w:rsid w:val="1C853B13"/>
    <w:rsid w:val="1C8C61FD"/>
    <w:rsid w:val="1DCD1E87"/>
    <w:rsid w:val="1E866D0B"/>
    <w:rsid w:val="1E9A50D1"/>
    <w:rsid w:val="1F074D31"/>
    <w:rsid w:val="1F78136D"/>
    <w:rsid w:val="1F836C98"/>
    <w:rsid w:val="1F981DB4"/>
    <w:rsid w:val="1FA23C90"/>
    <w:rsid w:val="1FF85315"/>
    <w:rsid w:val="20342ADA"/>
    <w:rsid w:val="20401FE2"/>
    <w:rsid w:val="211D35EB"/>
    <w:rsid w:val="21300E37"/>
    <w:rsid w:val="21A0788F"/>
    <w:rsid w:val="21C97A65"/>
    <w:rsid w:val="2219749F"/>
    <w:rsid w:val="222731FE"/>
    <w:rsid w:val="22700DBF"/>
    <w:rsid w:val="22A956A2"/>
    <w:rsid w:val="23BE5084"/>
    <w:rsid w:val="24056DA7"/>
    <w:rsid w:val="242F262E"/>
    <w:rsid w:val="249160EB"/>
    <w:rsid w:val="24F41749"/>
    <w:rsid w:val="253022B8"/>
    <w:rsid w:val="25345699"/>
    <w:rsid w:val="255A5E36"/>
    <w:rsid w:val="257D73FD"/>
    <w:rsid w:val="25B125D8"/>
    <w:rsid w:val="260C7ED7"/>
    <w:rsid w:val="26883BF5"/>
    <w:rsid w:val="26B17469"/>
    <w:rsid w:val="26F30DB0"/>
    <w:rsid w:val="27061895"/>
    <w:rsid w:val="27213074"/>
    <w:rsid w:val="272F66C5"/>
    <w:rsid w:val="27565979"/>
    <w:rsid w:val="277D2597"/>
    <w:rsid w:val="27967A2D"/>
    <w:rsid w:val="27B078C4"/>
    <w:rsid w:val="282C1922"/>
    <w:rsid w:val="28EB7303"/>
    <w:rsid w:val="28EC0723"/>
    <w:rsid w:val="294C782C"/>
    <w:rsid w:val="29B052EC"/>
    <w:rsid w:val="2A9805D8"/>
    <w:rsid w:val="2B094DE4"/>
    <w:rsid w:val="2B56600B"/>
    <w:rsid w:val="2C170BDA"/>
    <w:rsid w:val="2CB44E8C"/>
    <w:rsid w:val="2D096441"/>
    <w:rsid w:val="2D204242"/>
    <w:rsid w:val="2E0C0729"/>
    <w:rsid w:val="2E4B3BF7"/>
    <w:rsid w:val="2E7F211E"/>
    <w:rsid w:val="2F1650FA"/>
    <w:rsid w:val="2F2575AA"/>
    <w:rsid w:val="2FD23BB9"/>
    <w:rsid w:val="2FE379E3"/>
    <w:rsid w:val="302E1336"/>
    <w:rsid w:val="30A716EB"/>
    <w:rsid w:val="31827849"/>
    <w:rsid w:val="31B726A8"/>
    <w:rsid w:val="31EB283E"/>
    <w:rsid w:val="31F20D08"/>
    <w:rsid w:val="32852BF5"/>
    <w:rsid w:val="32BC780D"/>
    <w:rsid w:val="33CE79D4"/>
    <w:rsid w:val="341D7DBC"/>
    <w:rsid w:val="343E1C27"/>
    <w:rsid w:val="345C09AB"/>
    <w:rsid w:val="34D24950"/>
    <w:rsid w:val="34D62E17"/>
    <w:rsid w:val="351F4FD2"/>
    <w:rsid w:val="35635C4C"/>
    <w:rsid w:val="35B4019F"/>
    <w:rsid w:val="35B4191D"/>
    <w:rsid w:val="35DB2340"/>
    <w:rsid w:val="35E81B0B"/>
    <w:rsid w:val="3645374A"/>
    <w:rsid w:val="371B37D8"/>
    <w:rsid w:val="376E1307"/>
    <w:rsid w:val="37BA6EFF"/>
    <w:rsid w:val="38207A46"/>
    <w:rsid w:val="383D2556"/>
    <w:rsid w:val="388D7F9D"/>
    <w:rsid w:val="396D3A71"/>
    <w:rsid w:val="39C6661E"/>
    <w:rsid w:val="3A200A8E"/>
    <w:rsid w:val="3AA159E1"/>
    <w:rsid w:val="3AD038CE"/>
    <w:rsid w:val="3B1D70F3"/>
    <w:rsid w:val="3B532B2E"/>
    <w:rsid w:val="3BA438F4"/>
    <w:rsid w:val="3C3D11CC"/>
    <w:rsid w:val="3C8A3379"/>
    <w:rsid w:val="3D281078"/>
    <w:rsid w:val="3D775AB9"/>
    <w:rsid w:val="3DD56D2A"/>
    <w:rsid w:val="3E07032C"/>
    <w:rsid w:val="3E26110E"/>
    <w:rsid w:val="3EA32562"/>
    <w:rsid w:val="3ED166D4"/>
    <w:rsid w:val="3F6A6A78"/>
    <w:rsid w:val="3FCA2C18"/>
    <w:rsid w:val="40462FB9"/>
    <w:rsid w:val="40A24882"/>
    <w:rsid w:val="40A77F66"/>
    <w:rsid w:val="40E25ADC"/>
    <w:rsid w:val="415C0878"/>
    <w:rsid w:val="417F1CC9"/>
    <w:rsid w:val="41AC6116"/>
    <w:rsid w:val="42177062"/>
    <w:rsid w:val="42925C2C"/>
    <w:rsid w:val="4307500F"/>
    <w:rsid w:val="439F0B2C"/>
    <w:rsid w:val="43A5591A"/>
    <w:rsid w:val="43F21656"/>
    <w:rsid w:val="4406153D"/>
    <w:rsid w:val="44696397"/>
    <w:rsid w:val="44892C61"/>
    <w:rsid w:val="44B04E92"/>
    <w:rsid w:val="44F246F6"/>
    <w:rsid w:val="47425F14"/>
    <w:rsid w:val="475F561F"/>
    <w:rsid w:val="47927DFB"/>
    <w:rsid w:val="483163C5"/>
    <w:rsid w:val="48FE3C02"/>
    <w:rsid w:val="492B5DA7"/>
    <w:rsid w:val="49B56282"/>
    <w:rsid w:val="49C36101"/>
    <w:rsid w:val="4AB56280"/>
    <w:rsid w:val="4AC20122"/>
    <w:rsid w:val="4AF20BFC"/>
    <w:rsid w:val="4B89260B"/>
    <w:rsid w:val="4B95129B"/>
    <w:rsid w:val="4C4D1B77"/>
    <w:rsid w:val="4C664CBA"/>
    <w:rsid w:val="4D011796"/>
    <w:rsid w:val="4D7E5E66"/>
    <w:rsid w:val="4D885DE9"/>
    <w:rsid w:val="4DF0464D"/>
    <w:rsid w:val="4DFD469F"/>
    <w:rsid w:val="4E5160FF"/>
    <w:rsid w:val="4EAB5827"/>
    <w:rsid w:val="4F652B6C"/>
    <w:rsid w:val="4FAC1AC6"/>
    <w:rsid w:val="50310C13"/>
    <w:rsid w:val="504140AE"/>
    <w:rsid w:val="50C94B33"/>
    <w:rsid w:val="50E40D9A"/>
    <w:rsid w:val="52BE1C86"/>
    <w:rsid w:val="531D5FC4"/>
    <w:rsid w:val="53206009"/>
    <w:rsid w:val="53523686"/>
    <w:rsid w:val="54B632E9"/>
    <w:rsid w:val="54B97F72"/>
    <w:rsid w:val="54CB6269"/>
    <w:rsid w:val="55FA13EE"/>
    <w:rsid w:val="56430746"/>
    <w:rsid w:val="57260801"/>
    <w:rsid w:val="57F84211"/>
    <w:rsid w:val="58365C51"/>
    <w:rsid w:val="586A49E3"/>
    <w:rsid w:val="589B3DEA"/>
    <w:rsid w:val="5A463F36"/>
    <w:rsid w:val="5A675580"/>
    <w:rsid w:val="5AB80E27"/>
    <w:rsid w:val="5ADA2590"/>
    <w:rsid w:val="5AFD4E80"/>
    <w:rsid w:val="5B1F7304"/>
    <w:rsid w:val="5B6613A5"/>
    <w:rsid w:val="5B9A2B1C"/>
    <w:rsid w:val="5C4E1466"/>
    <w:rsid w:val="5C534840"/>
    <w:rsid w:val="5C554645"/>
    <w:rsid w:val="5C572925"/>
    <w:rsid w:val="5CD861D4"/>
    <w:rsid w:val="5D0E5A88"/>
    <w:rsid w:val="5DAD47D9"/>
    <w:rsid w:val="5DB1406C"/>
    <w:rsid w:val="5E2E1B2E"/>
    <w:rsid w:val="5F38772C"/>
    <w:rsid w:val="5F446B1F"/>
    <w:rsid w:val="5F947241"/>
    <w:rsid w:val="5FE906D0"/>
    <w:rsid w:val="60714F1C"/>
    <w:rsid w:val="60C654CA"/>
    <w:rsid w:val="610203D0"/>
    <w:rsid w:val="613C7F0A"/>
    <w:rsid w:val="61426308"/>
    <w:rsid w:val="61793285"/>
    <w:rsid w:val="61A17821"/>
    <w:rsid w:val="62786E2A"/>
    <w:rsid w:val="62B3382F"/>
    <w:rsid w:val="63660E4A"/>
    <w:rsid w:val="63E612C0"/>
    <w:rsid w:val="63E72168"/>
    <w:rsid w:val="64205758"/>
    <w:rsid w:val="652A593F"/>
    <w:rsid w:val="65FB5F2F"/>
    <w:rsid w:val="6665339C"/>
    <w:rsid w:val="66D65480"/>
    <w:rsid w:val="67713C59"/>
    <w:rsid w:val="67A845CF"/>
    <w:rsid w:val="681E0313"/>
    <w:rsid w:val="69470BB5"/>
    <w:rsid w:val="697C509C"/>
    <w:rsid w:val="69FB04FF"/>
    <w:rsid w:val="69FB2579"/>
    <w:rsid w:val="6A0D1F6C"/>
    <w:rsid w:val="6B15095B"/>
    <w:rsid w:val="6B344263"/>
    <w:rsid w:val="6B4351C6"/>
    <w:rsid w:val="6B7030D9"/>
    <w:rsid w:val="6B8F7DC3"/>
    <w:rsid w:val="6BF51750"/>
    <w:rsid w:val="6C6C7A68"/>
    <w:rsid w:val="6D2204F9"/>
    <w:rsid w:val="6D897204"/>
    <w:rsid w:val="6D933DE5"/>
    <w:rsid w:val="6DCD33F5"/>
    <w:rsid w:val="6E6579F4"/>
    <w:rsid w:val="6F6E1108"/>
    <w:rsid w:val="6FE76BEE"/>
    <w:rsid w:val="703C0E79"/>
    <w:rsid w:val="70492113"/>
    <w:rsid w:val="706857A6"/>
    <w:rsid w:val="706E0405"/>
    <w:rsid w:val="7070413A"/>
    <w:rsid w:val="70BA5095"/>
    <w:rsid w:val="711342A4"/>
    <w:rsid w:val="714165B2"/>
    <w:rsid w:val="715003A9"/>
    <w:rsid w:val="71B849AC"/>
    <w:rsid w:val="73341FC3"/>
    <w:rsid w:val="73690A4A"/>
    <w:rsid w:val="73D6205D"/>
    <w:rsid w:val="73DA19FE"/>
    <w:rsid w:val="740F62A4"/>
    <w:rsid w:val="7421439F"/>
    <w:rsid w:val="74A05C0D"/>
    <w:rsid w:val="753606BB"/>
    <w:rsid w:val="767F36EA"/>
    <w:rsid w:val="76B74500"/>
    <w:rsid w:val="76C23A84"/>
    <w:rsid w:val="76F7710B"/>
    <w:rsid w:val="775A3EAA"/>
    <w:rsid w:val="789E6E98"/>
    <w:rsid w:val="78CE2ED5"/>
    <w:rsid w:val="794C36CC"/>
    <w:rsid w:val="79A3174B"/>
    <w:rsid w:val="79B72761"/>
    <w:rsid w:val="79F07D15"/>
    <w:rsid w:val="7A2434EB"/>
    <w:rsid w:val="7A5B406E"/>
    <w:rsid w:val="7AB1647B"/>
    <w:rsid w:val="7B2324C0"/>
    <w:rsid w:val="7B8A279A"/>
    <w:rsid w:val="7C021807"/>
    <w:rsid w:val="7CD870FC"/>
    <w:rsid w:val="7D043631"/>
    <w:rsid w:val="7D3D14F7"/>
    <w:rsid w:val="7D91713D"/>
    <w:rsid w:val="7DF7228B"/>
    <w:rsid w:val="7E257E2B"/>
    <w:rsid w:val="7E4D167F"/>
    <w:rsid w:val="7EB7477C"/>
    <w:rsid w:val="7F235DE3"/>
    <w:rsid w:val="7F2A52FC"/>
    <w:rsid w:val="7FF315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99" w:qFormat="1"/>
    <w:lsdException w:name="Body Text" w:qFormat="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FirstIndent1"/>
    <w:qFormat/>
    <w:rsid w:val="00FB6A1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1">
    <w:name w:val="Body Text First Indent1"/>
    <w:basedOn w:val="a3"/>
    <w:qFormat/>
    <w:rsid w:val="00FB6A15"/>
    <w:pPr>
      <w:ind w:firstLineChars="100" w:firstLine="420"/>
    </w:pPr>
  </w:style>
  <w:style w:type="paragraph" w:styleId="a3">
    <w:name w:val="Body Text"/>
    <w:basedOn w:val="a"/>
    <w:qFormat/>
    <w:rsid w:val="00FB6A15"/>
    <w:rPr>
      <w:szCs w:val="21"/>
    </w:rPr>
  </w:style>
  <w:style w:type="paragraph" w:styleId="a4">
    <w:name w:val="footer"/>
    <w:basedOn w:val="a"/>
    <w:qFormat/>
    <w:rsid w:val="00FB6A15"/>
    <w:pPr>
      <w:tabs>
        <w:tab w:val="center" w:pos="4153"/>
        <w:tab w:val="right" w:pos="8306"/>
      </w:tabs>
      <w:snapToGrid w:val="0"/>
      <w:jc w:val="left"/>
    </w:pPr>
    <w:rPr>
      <w:sz w:val="18"/>
    </w:rPr>
  </w:style>
  <w:style w:type="paragraph" w:styleId="a5">
    <w:name w:val="header"/>
    <w:basedOn w:val="a"/>
    <w:rsid w:val="00FB6A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FB6A15"/>
    <w:pPr>
      <w:spacing w:beforeAutospacing="1" w:afterAutospacing="1"/>
      <w:jc w:val="left"/>
    </w:pPr>
    <w:rPr>
      <w:kern w:val="0"/>
      <w:sz w:val="24"/>
    </w:rPr>
  </w:style>
  <w:style w:type="character" w:styleId="a7">
    <w:name w:val="Strong"/>
    <w:basedOn w:val="a0"/>
    <w:uiPriority w:val="99"/>
    <w:qFormat/>
    <w:rsid w:val="00FB6A15"/>
    <w:rPr>
      <w:rFonts w:cs="Times New Roman"/>
      <w:b/>
    </w:rPr>
  </w:style>
  <w:style w:type="character" w:styleId="a8">
    <w:name w:val="Hyperlink"/>
    <w:basedOn w:val="a0"/>
    <w:rsid w:val="00FB6A15"/>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cp:lastPrinted>2020-07-14T08:03:00Z</cp:lastPrinted>
  <dcterms:created xsi:type="dcterms:W3CDTF">2020-07-15T02:54:00Z</dcterms:created>
  <dcterms:modified xsi:type="dcterms:W3CDTF">2020-07-15T02:54:00Z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